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3386" w14:textId="77777777" w:rsidR="000337C9" w:rsidRDefault="000337C9">
      <w:pPr>
        <w:spacing w:before="120" w:after="120" w:line="276" w:lineRule="auto"/>
        <w:jc w:val="center"/>
        <w:rPr>
          <w:rFonts w:ascii="Times New Roman" w:hAnsi="Times New Roman" w:cs="Times New Roman"/>
          <w:b/>
          <w:sz w:val="24"/>
          <w:szCs w:val="24"/>
        </w:rPr>
      </w:pPr>
      <w:bookmarkStart w:id="0" w:name="_Hlk69729675"/>
    </w:p>
    <w:p w14:paraId="26B77093" w14:textId="77777777" w:rsidR="000337C9" w:rsidRDefault="00000000">
      <w:pPr>
        <w:spacing w:before="120" w:after="120" w:line="276" w:lineRule="auto"/>
        <w:jc w:val="center"/>
        <w:rPr>
          <w:rFonts w:ascii="Times New Roman" w:hAnsi="Times New Roman" w:cs="Times New Roman"/>
          <w:b/>
          <w:sz w:val="24"/>
          <w:szCs w:val="24"/>
          <w:lang w:val="pt-BR"/>
        </w:rPr>
      </w:pPr>
      <w:r>
        <w:rPr>
          <w:rFonts w:ascii="Times New Roman" w:hAnsi="Times New Roman" w:cs="Times New Roman"/>
          <w:b/>
          <w:sz w:val="24"/>
          <w:szCs w:val="24"/>
        </w:rPr>
        <w:t xml:space="preserve">PROCESSO LICITATÓRIO Nº </w:t>
      </w:r>
      <w:r w:rsidRPr="00DC6594">
        <w:rPr>
          <w:rFonts w:ascii="Times New Roman" w:hAnsi="Times New Roman" w:cs="Times New Roman"/>
          <w:b/>
          <w:sz w:val="24"/>
          <w:szCs w:val="24"/>
        </w:rPr>
        <w:t>00</w:t>
      </w:r>
      <w:r w:rsidRPr="00DC6594">
        <w:rPr>
          <w:rFonts w:ascii="Times New Roman" w:hAnsi="Times New Roman" w:cs="Times New Roman"/>
          <w:b/>
          <w:sz w:val="24"/>
          <w:szCs w:val="24"/>
          <w:lang w:val="pt-BR"/>
        </w:rPr>
        <w:t>1</w:t>
      </w:r>
      <w:r w:rsidRPr="00DC6594">
        <w:rPr>
          <w:rFonts w:ascii="Times New Roman" w:hAnsi="Times New Roman" w:cs="Times New Roman"/>
          <w:b/>
          <w:sz w:val="24"/>
          <w:szCs w:val="24"/>
        </w:rPr>
        <w:t>/</w:t>
      </w:r>
      <w:r>
        <w:rPr>
          <w:rFonts w:ascii="Times New Roman" w:hAnsi="Times New Roman" w:cs="Times New Roman"/>
          <w:b/>
          <w:sz w:val="24"/>
          <w:szCs w:val="24"/>
        </w:rPr>
        <w:t>202</w:t>
      </w:r>
      <w:r>
        <w:rPr>
          <w:rFonts w:ascii="Times New Roman" w:hAnsi="Times New Roman" w:cs="Times New Roman"/>
          <w:b/>
          <w:sz w:val="24"/>
          <w:szCs w:val="24"/>
          <w:lang w:val="pt-BR"/>
        </w:rPr>
        <w:t>4</w:t>
      </w:r>
    </w:p>
    <w:p w14:paraId="66668986" w14:textId="77777777" w:rsidR="000337C9" w:rsidRDefault="00000000">
      <w:pPr>
        <w:spacing w:before="120" w:after="120" w:line="276" w:lineRule="auto"/>
        <w:jc w:val="center"/>
        <w:rPr>
          <w:rFonts w:ascii="Times New Roman" w:hAnsi="Times New Roman" w:cs="Times New Roman"/>
          <w:b/>
          <w:sz w:val="24"/>
          <w:szCs w:val="24"/>
          <w:lang w:val="pt-BR"/>
        </w:rPr>
      </w:pPr>
      <w:r>
        <w:rPr>
          <w:rFonts w:ascii="Times New Roman" w:hAnsi="Times New Roman" w:cs="Times New Roman"/>
          <w:b/>
          <w:sz w:val="24"/>
          <w:szCs w:val="24"/>
        </w:rPr>
        <w:t>AVISO DE DISPENSA Nº 00</w:t>
      </w:r>
      <w:r>
        <w:rPr>
          <w:rFonts w:ascii="Times New Roman" w:hAnsi="Times New Roman" w:cs="Times New Roman"/>
          <w:b/>
          <w:sz w:val="24"/>
          <w:szCs w:val="24"/>
          <w:lang w:val="pt-BR"/>
        </w:rPr>
        <w:t>1</w:t>
      </w:r>
      <w:r>
        <w:rPr>
          <w:rFonts w:ascii="Times New Roman" w:hAnsi="Times New Roman" w:cs="Times New Roman"/>
          <w:b/>
          <w:sz w:val="24"/>
          <w:szCs w:val="24"/>
        </w:rPr>
        <w:t>/202</w:t>
      </w:r>
      <w:r>
        <w:rPr>
          <w:rFonts w:ascii="Times New Roman" w:hAnsi="Times New Roman" w:cs="Times New Roman"/>
          <w:b/>
          <w:sz w:val="24"/>
          <w:szCs w:val="24"/>
          <w:lang w:val="pt-BR"/>
        </w:rPr>
        <w:t>4</w:t>
      </w:r>
    </w:p>
    <w:p w14:paraId="06B6B685" w14:textId="77777777" w:rsidR="000337C9" w:rsidRDefault="000337C9">
      <w:pPr>
        <w:spacing w:before="120" w:after="120" w:line="276" w:lineRule="auto"/>
        <w:jc w:val="center"/>
        <w:rPr>
          <w:rFonts w:ascii="Times New Roman" w:hAnsi="Times New Roman" w:cs="Times New Roman"/>
          <w:b/>
          <w:sz w:val="24"/>
          <w:szCs w:val="24"/>
        </w:rPr>
      </w:pPr>
    </w:p>
    <w:p w14:paraId="2A84C1D1" w14:textId="77777777" w:rsidR="000337C9" w:rsidRDefault="00000000">
      <w:pPr>
        <w:pBdr>
          <w:top w:val="single" w:sz="4" w:space="1" w:color="auto"/>
          <w:left w:val="single" w:sz="4" w:space="4" w:color="auto"/>
          <w:bottom w:val="single" w:sz="4" w:space="1" w:color="auto"/>
          <w:right w:val="single" w:sz="4" w:space="4" w:color="auto"/>
        </w:pBdr>
        <w:tabs>
          <w:tab w:val="left" w:pos="6900"/>
        </w:tabs>
        <w:rPr>
          <w:rFonts w:ascii="Times New Roman" w:hAnsi="Times New Roman" w:cs="Times New Roman"/>
          <w:sz w:val="24"/>
          <w:szCs w:val="24"/>
        </w:rPr>
      </w:pPr>
      <w:r>
        <w:rPr>
          <w:rFonts w:ascii="Times New Roman" w:hAnsi="Times New Roman" w:cs="Times New Roman"/>
          <w:b/>
          <w:bCs/>
          <w:sz w:val="24"/>
          <w:szCs w:val="24"/>
        </w:rPr>
        <w:t>INTRODUÇÃO</w:t>
      </w:r>
      <w:r>
        <w:rPr>
          <w:rFonts w:ascii="Times New Roman" w:hAnsi="Times New Roman" w:cs="Times New Roman"/>
          <w:b/>
          <w:bCs/>
          <w:sz w:val="24"/>
          <w:szCs w:val="24"/>
        </w:rPr>
        <w:tab/>
      </w:r>
    </w:p>
    <w:p w14:paraId="420C3CED" w14:textId="77777777" w:rsidR="000337C9" w:rsidRDefault="000337C9">
      <w:pPr>
        <w:spacing w:line="276" w:lineRule="auto"/>
        <w:jc w:val="both"/>
        <w:rPr>
          <w:rFonts w:ascii="Times New Roman" w:hAnsi="Times New Roman" w:cs="Times New Roman"/>
          <w:b/>
          <w:sz w:val="14"/>
          <w:szCs w:val="14"/>
        </w:rPr>
      </w:pPr>
    </w:p>
    <w:p w14:paraId="6A8A2D4E" w14:textId="77777777" w:rsidR="000337C9" w:rsidRDefault="000337C9">
      <w:pPr>
        <w:spacing w:line="276" w:lineRule="auto"/>
        <w:jc w:val="both"/>
        <w:rPr>
          <w:rFonts w:ascii="Times New Roman" w:hAnsi="Times New Roman" w:cs="Times New Roman"/>
          <w:b/>
          <w:sz w:val="14"/>
          <w:szCs w:val="14"/>
        </w:rPr>
      </w:pPr>
    </w:p>
    <w:p w14:paraId="51F9080A" w14:textId="6C401F33" w:rsidR="000337C9" w:rsidRDefault="00000000">
      <w:pPr>
        <w:spacing w:line="276" w:lineRule="auto"/>
        <w:jc w:val="both"/>
        <w:rPr>
          <w:rFonts w:ascii="Times New Roman" w:hAnsi="Times New Roman" w:cs="Times New Roman"/>
          <w:color w:val="000000"/>
          <w:sz w:val="24"/>
          <w:szCs w:val="24"/>
        </w:rPr>
      </w:pPr>
      <w:r>
        <w:rPr>
          <w:rFonts w:ascii="Times New Roman" w:hAnsi="Times New Roman" w:cs="Times New Roman"/>
          <w:b/>
          <w:sz w:val="24"/>
          <w:szCs w:val="24"/>
          <w:lang w:val="pt-BR"/>
        </w:rPr>
        <w:t>A FUNDAÇÃO DE CULTURA DE CARUARU,</w:t>
      </w:r>
      <w:r>
        <w:rPr>
          <w:rFonts w:ascii="Times New Roman" w:hAnsi="Times New Roman" w:cs="Times New Roman"/>
          <w:b/>
          <w:sz w:val="24"/>
          <w:szCs w:val="24"/>
        </w:rPr>
        <w:t xml:space="preserve"> </w:t>
      </w:r>
      <w:r>
        <w:rPr>
          <w:rFonts w:ascii="Times New Roman" w:hAnsi="Times New Roman" w:cs="Times New Roman"/>
          <w:bCs/>
          <w:sz w:val="24"/>
          <w:szCs w:val="24"/>
        </w:rPr>
        <w:t xml:space="preserve">por ordem de seu Exmo. Sr. </w:t>
      </w:r>
      <w:r>
        <w:rPr>
          <w:rFonts w:ascii="Times New Roman" w:hAnsi="Times New Roman" w:cs="Times New Roman"/>
          <w:bCs/>
          <w:sz w:val="24"/>
          <w:szCs w:val="24"/>
          <w:lang w:val="pt-BR"/>
        </w:rPr>
        <w:t>Presidente,</w:t>
      </w:r>
      <w:r>
        <w:rPr>
          <w:rFonts w:ascii="Times New Roman" w:hAnsi="Times New Roman" w:cs="Times New Roman"/>
          <w:b/>
          <w:bCs/>
          <w:sz w:val="24"/>
          <w:szCs w:val="24"/>
        </w:rPr>
        <w:t xml:space="preserve"> </w:t>
      </w:r>
      <w:r>
        <w:rPr>
          <w:rFonts w:ascii="Times New Roman" w:hAnsi="Times New Roman" w:cs="Times New Roman"/>
          <w:color w:val="000000" w:themeColor="text1"/>
          <w:sz w:val="24"/>
          <w:szCs w:val="24"/>
        </w:rPr>
        <w:t xml:space="preserve">realizará Dispensa, </w:t>
      </w:r>
      <w:r>
        <w:rPr>
          <w:rFonts w:ascii="Times New Roman" w:hAnsi="Times New Roman" w:cs="Times New Roman"/>
          <w:bCs/>
          <w:color w:val="000000" w:themeColor="text1"/>
          <w:sz w:val="24"/>
          <w:szCs w:val="24"/>
        </w:rPr>
        <w:t>com critério de julgamento</w:t>
      </w:r>
      <w:r>
        <w:rPr>
          <w:rFonts w:ascii="Times New Roman" w:hAnsi="Times New Roman" w:cs="Times New Roman"/>
          <w:b/>
          <w:bCs/>
          <w:color w:val="000000" w:themeColor="text1"/>
          <w:sz w:val="24"/>
          <w:szCs w:val="24"/>
        </w:rPr>
        <w:t xml:space="preserve"> </w:t>
      </w:r>
      <w:r>
        <w:rPr>
          <w:rFonts w:ascii="Times New Roman" w:hAnsi="Times New Roman" w:cs="Times New Roman"/>
          <w:b/>
          <w:bCs/>
          <w:i/>
          <w:sz w:val="24"/>
          <w:szCs w:val="24"/>
        </w:rPr>
        <w:t>MENOR PREÇO</w:t>
      </w:r>
      <w:r>
        <w:rPr>
          <w:rFonts w:ascii="Times New Roman" w:hAnsi="Times New Roman" w:cs="Times New Roman"/>
          <w:b/>
          <w:bCs/>
          <w:i/>
          <w:color w:val="FF0000"/>
          <w:sz w:val="24"/>
          <w:szCs w:val="24"/>
        </w:rPr>
        <w:t xml:space="preserve"> </w:t>
      </w:r>
      <w:r>
        <w:rPr>
          <w:rFonts w:ascii="Times New Roman" w:hAnsi="Times New Roman" w:cs="Times New Roman"/>
          <w:color w:val="000000" w:themeColor="text1"/>
          <w:sz w:val="24"/>
          <w:szCs w:val="24"/>
        </w:rPr>
        <w:t xml:space="preserve">na hipótese do </w:t>
      </w:r>
      <w:r w:rsidR="00D9113B" w:rsidRPr="00D9113B">
        <w:rPr>
          <w:rFonts w:ascii="Times New Roman" w:hAnsi="Times New Roman" w:cs="Times New Roman"/>
          <w:color w:val="000000" w:themeColor="text1"/>
          <w:sz w:val="24"/>
          <w:szCs w:val="24"/>
        </w:rPr>
        <w:t>art. 75, inciso II e § 2</w:t>
      </w:r>
      <w:proofErr w:type="gramStart"/>
      <w:r w:rsidR="00D9113B" w:rsidRPr="00D9113B">
        <w:rPr>
          <w:rFonts w:ascii="Times New Roman" w:hAnsi="Times New Roman" w:cs="Times New Roman"/>
          <w:color w:val="000000" w:themeColor="text1"/>
          <w:sz w:val="24"/>
          <w:szCs w:val="24"/>
        </w:rPr>
        <w:t>º,  da</w:t>
      </w:r>
      <w:proofErr w:type="gramEnd"/>
      <w:r w:rsidR="00D9113B" w:rsidRPr="00D9113B">
        <w:rPr>
          <w:rFonts w:ascii="Times New Roman" w:hAnsi="Times New Roman" w:cs="Times New Roman"/>
          <w:color w:val="000000" w:themeColor="text1"/>
          <w:sz w:val="24"/>
          <w:szCs w:val="24"/>
        </w:rPr>
        <w:t xml:space="preserve"> Lei Federal nº 14.133</w:t>
      </w:r>
      <w:r>
        <w:rPr>
          <w:rFonts w:ascii="Times New Roman" w:hAnsi="Times New Roman" w:cs="Times New Roman"/>
          <w:bCs/>
          <w:sz w:val="24"/>
          <w:szCs w:val="24"/>
        </w:rPr>
        <w:t>, de 1º de abril de 2021, Decreto nº 1</w:t>
      </w:r>
      <w:r>
        <w:rPr>
          <w:rFonts w:ascii="Times New Roman" w:hAnsi="Times New Roman" w:cs="Times New Roman"/>
          <w:bCs/>
          <w:sz w:val="24"/>
          <w:szCs w:val="24"/>
          <w:lang w:val="pt-BR"/>
        </w:rPr>
        <w:t>1</w:t>
      </w:r>
      <w:r>
        <w:rPr>
          <w:rFonts w:ascii="Times New Roman" w:hAnsi="Times New Roman" w:cs="Times New Roman"/>
          <w:bCs/>
          <w:sz w:val="24"/>
          <w:szCs w:val="24"/>
        </w:rPr>
        <w:t>.</w:t>
      </w:r>
      <w:r>
        <w:rPr>
          <w:rFonts w:ascii="Times New Roman" w:hAnsi="Times New Roman" w:cs="Times New Roman"/>
          <w:bCs/>
          <w:sz w:val="24"/>
          <w:szCs w:val="24"/>
          <w:lang w:val="pt-BR"/>
        </w:rPr>
        <w:t>871</w:t>
      </w:r>
      <w:r>
        <w:rPr>
          <w:rFonts w:ascii="Times New Roman" w:hAnsi="Times New Roman" w:cs="Times New Roman"/>
          <w:bCs/>
          <w:sz w:val="24"/>
          <w:szCs w:val="24"/>
        </w:rPr>
        <w:t>/202</w:t>
      </w:r>
      <w:r>
        <w:rPr>
          <w:rFonts w:ascii="Times New Roman" w:hAnsi="Times New Roman" w:cs="Times New Roman"/>
          <w:bCs/>
          <w:sz w:val="24"/>
          <w:szCs w:val="24"/>
          <w:lang w:val="pt-BR"/>
        </w:rPr>
        <w:t>3, Decreto Municipal nº 059, de 14 de agosto de 2023</w:t>
      </w:r>
      <w:r>
        <w:rPr>
          <w:rFonts w:ascii="Times New Roman" w:hAnsi="Times New Roman" w:cs="Times New Roman"/>
          <w:bCs/>
          <w:sz w:val="24"/>
          <w:szCs w:val="24"/>
        </w:rPr>
        <w:t xml:space="preserve"> e demais legislações aplicáveis</w:t>
      </w:r>
      <w:r>
        <w:rPr>
          <w:rFonts w:ascii="Times New Roman" w:hAnsi="Times New Roman" w:cs="Times New Roman"/>
          <w:color w:val="000000"/>
          <w:sz w:val="24"/>
          <w:szCs w:val="24"/>
        </w:rPr>
        <w:t xml:space="preserve">, consoante descrição do objeto e </w:t>
      </w:r>
      <w:r>
        <w:rPr>
          <w:rFonts w:ascii="Times New Roman" w:hAnsi="Times New Roman" w:cs="Times New Roman"/>
          <w:color w:val="000000"/>
          <w:sz w:val="24"/>
          <w:szCs w:val="24"/>
          <w:lang w:val="pt-BR"/>
        </w:rPr>
        <w:t>características</w:t>
      </w:r>
      <w:r>
        <w:rPr>
          <w:rFonts w:ascii="Times New Roman" w:hAnsi="Times New Roman" w:cs="Times New Roman"/>
          <w:color w:val="000000"/>
          <w:sz w:val="24"/>
          <w:szCs w:val="24"/>
        </w:rPr>
        <w:t xml:space="preserve"> da prestação de serviço </w:t>
      </w:r>
      <w:r>
        <w:rPr>
          <w:rFonts w:ascii="Times New Roman" w:hAnsi="Times New Roman" w:cs="Times New Roman"/>
          <w:color w:val="000000"/>
          <w:sz w:val="24"/>
          <w:szCs w:val="24"/>
          <w:lang w:val="pt-BR"/>
        </w:rPr>
        <w:t>abaixo descriminadas</w:t>
      </w:r>
      <w:r>
        <w:rPr>
          <w:rFonts w:ascii="Times New Roman" w:hAnsi="Times New Roman" w:cs="Times New Roman"/>
          <w:color w:val="000000"/>
          <w:sz w:val="24"/>
          <w:szCs w:val="24"/>
        </w:rPr>
        <w:t>.</w:t>
      </w:r>
    </w:p>
    <w:p w14:paraId="59B64764" w14:textId="51E49ABC" w:rsidR="000337C9" w:rsidRDefault="00000000">
      <w:pPr>
        <w:tabs>
          <w:tab w:val="left" w:pos="426"/>
        </w:tabs>
        <w:spacing w:before="120" w:after="120"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Os </w:t>
      </w:r>
      <w:r>
        <w:rPr>
          <w:rFonts w:ascii="Times New Roman" w:hAnsi="Times New Roman" w:cs="Times New Roman"/>
          <w:color w:val="000000"/>
          <w:sz w:val="24"/>
          <w:szCs w:val="24"/>
        </w:rPr>
        <w:t>interessados podem apresentar propostas de preços no prazo de 03</w:t>
      </w:r>
      <w:r>
        <w:rPr>
          <w:rFonts w:ascii="Times New Roman" w:hAnsi="Times New Roman" w:cs="Times New Roman"/>
          <w:color w:val="000000"/>
          <w:sz w:val="24"/>
          <w:szCs w:val="24"/>
          <w:lang w:val="pt-BR"/>
        </w:rPr>
        <w:t xml:space="preserve"> </w:t>
      </w:r>
      <w:r>
        <w:rPr>
          <w:rFonts w:ascii="Times New Roman" w:hAnsi="Times New Roman" w:cs="Times New Roman"/>
          <w:color w:val="000000"/>
          <w:sz w:val="24"/>
          <w:szCs w:val="24"/>
        </w:rPr>
        <w:t>(três) dias úteis, a contar da data da publicação</w:t>
      </w:r>
      <w:r>
        <w:rPr>
          <w:rFonts w:ascii="Times New Roman" w:hAnsi="Times New Roman" w:cs="Times New Roman"/>
          <w:color w:val="000000"/>
          <w:sz w:val="24"/>
          <w:szCs w:val="24"/>
          <w:lang w:val="pt-BR"/>
        </w:rPr>
        <w:t xml:space="preserve">, </w:t>
      </w:r>
      <w:r>
        <w:rPr>
          <w:rFonts w:ascii="Times New Roman" w:hAnsi="Times New Roman" w:cs="Times New Roman"/>
          <w:b/>
          <w:bCs/>
          <w:color w:val="000000"/>
          <w:sz w:val="24"/>
          <w:szCs w:val="24"/>
          <w:u w:val="single"/>
          <w:lang w:val="pt-BR"/>
        </w:rPr>
        <w:t xml:space="preserve">ocorrendo impreterivelmente </w:t>
      </w:r>
      <w:r>
        <w:rPr>
          <w:rFonts w:ascii="Times New Roman" w:hAnsi="Times New Roman" w:cs="Times New Roman"/>
          <w:b/>
          <w:bCs/>
          <w:color w:val="000000"/>
          <w:sz w:val="24"/>
          <w:szCs w:val="24"/>
          <w:u w:val="single"/>
        </w:rPr>
        <w:t xml:space="preserve">até às </w:t>
      </w:r>
      <w:r w:rsidR="00DC6594">
        <w:rPr>
          <w:rFonts w:ascii="Times New Roman" w:hAnsi="Times New Roman" w:cs="Times New Roman"/>
          <w:b/>
          <w:bCs/>
          <w:color w:val="000000"/>
          <w:sz w:val="24"/>
          <w:szCs w:val="24"/>
          <w:u w:val="single"/>
        </w:rPr>
        <w:t>00</w:t>
      </w:r>
      <w:r>
        <w:rPr>
          <w:rFonts w:ascii="Times New Roman" w:hAnsi="Times New Roman" w:cs="Times New Roman"/>
          <w:b/>
          <w:bCs/>
          <w:color w:val="000000"/>
          <w:sz w:val="24"/>
          <w:szCs w:val="24"/>
          <w:u w:val="single"/>
        </w:rPr>
        <w:t xml:space="preserve">:00hs do dia </w:t>
      </w:r>
      <w:r w:rsidR="00DC6594" w:rsidRPr="00DC6594">
        <w:rPr>
          <w:rFonts w:ascii="Times New Roman" w:hAnsi="Times New Roman" w:cs="Times New Roman"/>
          <w:b/>
          <w:bCs/>
          <w:color w:val="000000"/>
          <w:sz w:val="24"/>
          <w:szCs w:val="24"/>
          <w:u w:val="single"/>
        </w:rPr>
        <w:t>26</w:t>
      </w:r>
      <w:r w:rsidRPr="00DC6594">
        <w:rPr>
          <w:rFonts w:ascii="Times New Roman" w:hAnsi="Times New Roman" w:cs="Times New Roman"/>
          <w:b/>
          <w:bCs/>
          <w:color w:val="000000"/>
          <w:sz w:val="24"/>
          <w:szCs w:val="24"/>
          <w:u w:val="single"/>
        </w:rPr>
        <w:t>/03/202</w:t>
      </w:r>
      <w:r w:rsidRPr="00DC6594">
        <w:rPr>
          <w:rFonts w:ascii="Times New Roman" w:hAnsi="Times New Roman" w:cs="Times New Roman"/>
          <w:b/>
          <w:bCs/>
          <w:color w:val="000000"/>
          <w:sz w:val="24"/>
          <w:szCs w:val="24"/>
          <w:u w:val="single"/>
          <w:lang w:val="pt-BR"/>
        </w:rPr>
        <w:t>4</w:t>
      </w:r>
      <w:r w:rsidRPr="00DC659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40DDA66A" w14:textId="0C34D831" w:rsidR="000337C9" w:rsidRDefault="000000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Formalização de consultas: os fornecedores interessados poderão formular consulta através do próprio e-mail: </w:t>
      </w:r>
      <w:r w:rsidR="00E23466" w:rsidRPr="00E23466">
        <w:rPr>
          <w:rFonts w:ascii="Times New Roman" w:hAnsi="Times New Roman" w:cs="Times New Roman"/>
          <w:sz w:val="24"/>
          <w:szCs w:val="24"/>
        </w:rPr>
        <w:fldChar w:fldCharType="begin"/>
      </w:r>
      <w:r w:rsidR="00E23466" w:rsidRPr="00E23466">
        <w:rPr>
          <w:rFonts w:ascii="Times New Roman" w:hAnsi="Times New Roman" w:cs="Times New Roman"/>
          <w:sz w:val="24"/>
          <w:szCs w:val="24"/>
        </w:rPr>
        <w:instrText>HYPERLINK "mailto:fcc.documentos@hotmail.com"</w:instrText>
      </w:r>
      <w:r w:rsidR="00E23466" w:rsidRPr="00E23466">
        <w:rPr>
          <w:rFonts w:ascii="Times New Roman" w:hAnsi="Times New Roman" w:cs="Times New Roman"/>
          <w:sz w:val="24"/>
          <w:szCs w:val="24"/>
        </w:rPr>
      </w:r>
      <w:r w:rsidR="00E23466" w:rsidRPr="00E23466">
        <w:rPr>
          <w:rFonts w:ascii="Times New Roman" w:hAnsi="Times New Roman" w:cs="Times New Roman"/>
          <w:sz w:val="24"/>
          <w:szCs w:val="24"/>
        </w:rPr>
        <w:fldChar w:fldCharType="separate"/>
      </w:r>
      <w:r w:rsidR="00E23466" w:rsidRPr="00E23466">
        <w:rPr>
          <w:rStyle w:val="Hyperlink"/>
          <w:rFonts w:ascii="Times New Roman" w:hAnsi="Times New Roman" w:cs="Times New Roman"/>
          <w:sz w:val="24"/>
          <w:szCs w:val="24"/>
        </w:rPr>
        <w:t>fcc.documentos@hotmail.com</w:t>
      </w:r>
      <w:r w:rsidR="00E23466" w:rsidRPr="00E23466">
        <w:rPr>
          <w:rFonts w:ascii="Times New Roman" w:hAnsi="Times New Roman" w:cs="Times New Roman"/>
          <w:sz w:val="24"/>
          <w:szCs w:val="24"/>
        </w:rPr>
        <w:fldChar w:fldCharType="end"/>
      </w:r>
      <w:r w:rsidRPr="00E23466">
        <w:rPr>
          <w:rStyle w:val="Hyperlink"/>
          <w:rFonts w:ascii="Times New Roman" w:hAnsi="Times New Roman" w:cs="Times New Roman"/>
          <w:sz w:val="24"/>
          <w:szCs w:val="24"/>
          <w:lang w:val="pt-BR"/>
        </w:rPr>
        <w:t>,</w:t>
      </w:r>
      <w:r>
        <w:rPr>
          <w:rStyle w:val="Hyperlink"/>
          <w:rFonts w:ascii="Times New Roman" w:hAnsi="Times New Roman" w:cs="Times New Roman"/>
          <w:sz w:val="24"/>
          <w:szCs w:val="24"/>
          <w:lang w:val="pt-BR"/>
        </w:rPr>
        <w:t xml:space="preserve"> </w:t>
      </w:r>
      <w:r>
        <w:rPr>
          <w:rFonts w:ascii="Times New Roman" w:hAnsi="Times New Roman" w:cs="Times New Roman"/>
          <w:sz w:val="24"/>
          <w:szCs w:val="24"/>
        </w:rPr>
        <w:t xml:space="preserve">as quais serão respondidas </w:t>
      </w:r>
      <w:r>
        <w:rPr>
          <w:rFonts w:ascii="Times New Roman" w:hAnsi="Times New Roman" w:cs="Times New Roman"/>
          <w:color w:val="000000"/>
          <w:sz w:val="24"/>
          <w:szCs w:val="24"/>
        </w:rPr>
        <w:t xml:space="preserve">mediante envio de e-mail </w:t>
      </w:r>
      <w:r>
        <w:fldChar w:fldCharType="begin"/>
      </w:r>
      <w:r>
        <w:instrText xml:space="preserve"> HYPERLINK "mailto:cplpesqueira@gmail.com" </w:instrText>
      </w:r>
      <w:r>
        <w:fldChar w:fldCharType="separate"/>
      </w:r>
      <w:r>
        <w:rPr>
          <w:color w:val="000000"/>
        </w:rPr>
        <w:t>ao</w:t>
      </w:r>
      <w:r>
        <w:rPr>
          <w:color w:val="000000"/>
        </w:rPr>
        <w:fldChar w:fldCharType="end"/>
      </w:r>
      <w:r>
        <w:rPr>
          <w:rFonts w:ascii="Times New Roman" w:hAnsi="Times New Roman" w:cs="Times New Roman"/>
          <w:color w:val="000000"/>
          <w:sz w:val="24"/>
          <w:szCs w:val="24"/>
        </w:rPr>
        <w:t xml:space="preserve"> interessado, com cópia para todos os fornecedores que houverem</w:t>
      </w:r>
      <w:r>
        <w:rPr>
          <w:rFonts w:ascii="Times New Roman" w:hAnsi="Times New Roman" w:cs="Times New Roman"/>
          <w:sz w:val="24"/>
          <w:szCs w:val="24"/>
        </w:rPr>
        <w:t xml:space="preserve"> solicitado cópia deste termo de referência.</w:t>
      </w:r>
    </w:p>
    <w:p w14:paraId="1245F73E" w14:textId="77777777" w:rsidR="000337C9" w:rsidRDefault="000337C9">
      <w:pPr>
        <w:tabs>
          <w:tab w:val="left" w:pos="426"/>
        </w:tabs>
        <w:spacing w:line="276" w:lineRule="auto"/>
        <w:jc w:val="both"/>
        <w:rPr>
          <w:rFonts w:ascii="Times New Roman" w:hAnsi="Times New Roman" w:cs="Times New Roman"/>
          <w:sz w:val="12"/>
          <w:szCs w:val="12"/>
        </w:rPr>
      </w:pPr>
    </w:p>
    <w:p w14:paraId="212ACAFC" w14:textId="77777777" w:rsidR="000337C9" w:rsidRDefault="00000000">
      <w:pPr>
        <w:tabs>
          <w:tab w:val="left" w:pos="426"/>
        </w:tabs>
        <w:spacing w:line="276"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Serão desconsideradas quaisquer documentações enviadas em fases incorretas, em datas horários intempestivos dos pré-fixados neste instrumento e divulgados no </w:t>
      </w:r>
      <w:r>
        <w:rPr>
          <w:rFonts w:ascii="Times New Roman" w:hAnsi="Times New Roman" w:cs="Times New Roman"/>
          <w:sz w:val="24"/>
          <w:szCs w:val="24"/>
          <w:lang w:val="pt-BR"/>
        </w:rPr>
        <w:t xml:space="preserve">sítio eletrônico oficial. </w:t>
      </w:r>
    </w:p>
    <w:p w14:paraId="01B9E7A3" w14:textId="77777777" w:rsidR="000337C9" w:rsidRDefault="00000000">
      <w:pPr>
        <w:tabs>
          <w:tab w:val="left" w:pos="426"/>
        </w:tabs>
        <w:spacing w:line="276" w:lineRule="auto"/>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 xml:space="preserve"> </w:t>
      </w:r>
    </w:p>
    <w:p w14:paraId="53F813A2" w14:textId="77777777" w:rsidR="000337C9" w:rsidRDefault="0000000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bCs/>
          <w:sz w:val="24"/>
          <w:szCs w:val="24"/>
        </w:rPr>
      </w:pPr>
      <w:r>
        <w:rPr>
          <w:rFonts w:ascii="Times New Roman" w:hAnsi="Times New Roman" w:cs="Times New Roman"/>
          <w:b/>
          <w:bCs/>
          <w:sz w:val="24"/>
          <w:szCs w:val="24"/>
        </w:rPr>
        <w:t>1. DO OBJETO</w:t>
      </w:r>
    </w:p>
    <w:p w14:paraId="6F160944" w14:textId="77777777" w:rsidR="000337C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6E5743" w14:textId="77777777" w:rsidR="000337C9" w:rsidRDefault="00000000">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O objeto da contratação a ser promovida através da dispensa </w:t>
      </w:r>
      <w:proofErr w:type="spellStart"/>
      <w:r>
        <w:rPr>
          <w:rFonts w:ascii="Times New Roman" w:hAnsi="Times New Roman" w:cs="Times New Roman"/>
          <w:sz w:val="24"/>
          <w:szCs w:val="24"/>
          <w:lang w:val="pt-BR"/>
        </w:rPr>
        <w:t>é</w:t>
      </w:r>
      <w:proofErr w:type="spellEnd"/>
      <w:r>
        <w:rPr>
          <w:rFonts w:ascii="Times New Roman" w:hAnsi="Times New Roman" w:cs="Times New Roman"/>
          <w:sz w:val="24"/>
          <w:szCs w:val="24"/>
          <w:lang w:val="pt-BR"/>
        </w:rPr>
        <w:t xml:space="preserve"> </w:t>
      </w:r>
      <w:r>
        <w:rPr>
          <w:rFonts w:ascii="Times New Roman" w:hAnsi="Times New Roman"/>
          <w:sz w:val="24"/>
          <w:szCs w:val="24"/>
          <w:lang w:val="pt-BR"/>
        </w:rPr>
        <w:t>Contratação de empresa especializada em obras de arte, para execução de serviço de fornecimento de caixas condicionadoras e embalagem para o deslocamento de acervo do Museu do Barro de Caruaru – MUBAC para outro imóvel, dentro dos limites do município de Caruaru, para a necessária intervenção de revitalização estrutural do museu</w:t>
      </w:r>
      <w:r>
        <w:rPr>
          <w:rFonts w:ascii="Times New Roman" w:hAnsi="Times New Roman" w:cs="Times New Roman"/>
          <w:sz w:val="24"/>
          <w:szCs w:val="24"/>
        </w:rPr>
        <w:t>, conforme condições, quantidades e exigências estabelecidas neste Edital e seus anexos.</w:t>
      </w:r>
    </w:p>
    <w:p w14:paraId="13166C00" w14:textId="77777777" w:rsidR="000337C9" w:rsidRDefault="00000000">
      <w:pPr>
        <w:pStyle w:val="PargrafodaLista"/>
        <w:widowControl/>
        <w:numPr>
          <w:ilvl w:val="1"/>
          <w:numId w:val="6"/>
        </w:numPr>
        <w:autoSpaceDE/>
        <w:autoSpaceDN/>
        <w:spacing w:before="120" w:after="120" w:line="276" w:lineRule="auto"/>
        <w:ind w:left="0" w:firstLine="0"/>
        <w:contextualSpacing/>
        <w:rPr>
          <w:rFonts w:ascii="Times New Roman" w:hAnsi="Times New Roman" w:cs="Times New Roman"/>
          <w:sz w:val="24"/>
          <w:szCs w:val="24"/>
        </w:rPr>
      </w:pPr>
      <w:r>
        <w:rPr>
          <w:rFonts w:ascii="Times New Roman" w:hAnsi="Times New Roman" w:cs="Times New Roman"/>
          <w:sz w:val="24"/>
          <w:szCs w:val="24"/>
        </w:rPr>
        <w:t>A apreciação das propostas será conforme item (ns) referido(s) na tabela constante do Termo de Referência, consoante MENOR PREÇO DO ITEM, facultando-se ao fornecedor a participação em quantos itens forem de seu interesse, na hipótese de haver mais de um item sob cotação.</w:t>
      </w:r>
      <w:r>
        <w:rPr>
          <w:rFonts w:ascii="Times New Roman" w:hAnsi="Times New Roman" w:cs="Times New Roman"/>
          <w:b/>
          <w:sz w:val="24"/>
          <w:szCs w:val="24"/>
        </w:rPr>
        <w:t xml:space="preserve"> </w:t>
      </w:r>
    </w:p>
    <w:p w14:paraId="5E39FA7D" w14:textId="77777777" w:rsidR="000337C9" w:rsidRDefault="00000000">
      <w:pPr>
        <w:pStyle w:val="PADRO"/>
        <w:keepNext w:val="0"/>
        <w:widowControl/>
        <w:numPr>
          <w:ilvl w:val="1"/>
          <w:numId w:val="6"/>
        </w:numPr>
        <w:shd w:val="clear" w:color="auto" w:fill="auto"/>
        <w:spacing w:before="120" w:after="120"/>
        <w:ind w:left="0" w:firstLine="0"/>
        <w:rPr>
          <w:rFonts w:ascii="Times New Roman" w:hAnsi="Times New Roman" w:cs="Times New Roman"/>
          <w:sz w:val="24"/>
        </w:rPr>
      </w:pPr>
      <w:r>
        <w:rPr>
          <w:rFonts w:ascii="Times New Roman" w:hAnsi="Times New Roman" w:cs="Times New Roman"/>
          <w:sz w:val="24"/>
        </w:rPr>
        <w:t xml:space="preserve">O critério de julgamento adotado será o menor preço do item, observadas as exigências contidas neste Edital e seus Anexos quanto às especificações do objeto. </w:t>
      </w:r>
    </w:p>
    <w:p w14:paraId="714B79FB" w14:textId="77777777" w:rsidR="000337C9" w:rsidRDefault="00000000">
      <w:pPr>
        <w:pStyle w:val="PADRO"/>
        <w:keepNext w:val="0"/>
        <w:widowControl/>
        <w:numPr>
          <w:ilvl w:val="1"/>
          <w:numId w:val="6"/>
        </w:numPr>
        <w:shd w:val="clear" w:color="auto" w:fill="D9D9D9" w:themeFill="background1" w:themeFillShade="D9"/>
        <w:spacing w:before="120" w:after="120" w:line="240" w:lineRule="auto"/>
        <w:ind w:left="0" w:firstLine="0"/>
        <w:rPr>
          <w:rFonts w:ascii="Times New Roman" w:hAnsi="Times New Roman" w:cs="Times New Roman"/>
          <w:b/>
          <w:bCs/>
          <w:sz w:val="24"/>
        </w:rPr>
      </w:pPr>
      <w:r>
        <w:rPr>
          <w:rFonts w:ascii="Times New Roman" w:hAnsi="Times New Roman" w:cs="Times New Roman"/>
          <w:b/>
          <w:bCs/>
          <w:sz w:val="24"/>
        </w:rPr>
        <w:t>QUADRO DE QUANTIDADES E PREÇOS</w:t>
      </w:r>
    </w:p>
    <w:p w14:paraId="77937396" w14:textId="77777777" w:rsidR="000337C9" w:rsidRDefault="00000000">
      <w:pPr>
        <w:spacing w:line="276" w:lineRule="auto"/>
        <w:rPr>
          <w:rFonts w:ascii="Times New Roman" w:hAnsi="Times New Roman" w:cs="Times New Roman"/>
          <w:sz w:val="24"/>
          <w:szCs w:val="24"/>
          <w:lang w:val="pt-BR"/>
        </w:rPr>
      </w:pPr>
      <w:r>
        <w:rPr>
          <w:rFonts w:ascii="Times New Roman" w:hAnsi="Times New Roman" w:cs="Times New Roman"/>
          <w:sz w:val="24"/>
          <w:szCs w:val="24"/>
          <w:lang w:val="pt-BR"/>
        </w:rPr>
        <w:t>1.3.1. O quantitativo de peças de barros a serem acondicionadas é de 3.283 (três mil, duzentas e oitenta e três).</w:t>
      </w:r>
    </w:p>
    <w:p w14:paraId="6EC646C9" w14:textId="1B1FD8BE" w:rsidR="000337C9" w:rsidRDefault="00000000">
      <w:pPr>
        <w:pStyle w:val="PargrafodaLista"/>
        <w:shd w:val="clear" w:color="auto" w:fill="FFFFFF" w:themeFill="background1"/>
        <w:tabs>
          <w:tab w:val="left" w:pos="426"/>
        </w:tabs>
        <w:spacing w:line="276" w:lineRule="auto"/>
        <w:ind w:left="0"/>
        <w:rPr>
          <w:rFonts w:ascii="Times New Roman" w:hAnsi="Times New Roman" w:cs="Times New Roman"/>
          <w:b/>
          <w:bCs/>
          <w:sz w:val="24"/>
          <w:szCs w:val="24"/>
        </w:rPr>
      </w:pPr>
      <w:r>
        <w:rPr>
          <w:rFonts w:ascii="Times New Roman" w:hAnsi="Times New Roman" w:cs="Times New Roman"/>
          <w:sz w:val="24"/>
          <w:szCs w:val="24"/>
          <w:lang w:val="pt-BR"/>
        </w:rPr>
        <w:lastRenderedPageBreak/>
        <w:t xml:space="preserve">1.3.2. </w:t>
      </w:r>
      <w:r>
        <w:rPr>
          <w:rFonts w:ascii="Times New Roman" w:hAnsi="Times New Roman" w:cs="Times New Roman"/>
          <w:sz w:val="24"/>
          <w:szCs w:val="24"/>
        </w:rPr>
        <w:t xml:space="preserve">O Valor total estimado para a contratação é de </w:t>
      </w:r>
      <w:r w:rsidRPr="00AF569A">
        <w:rPr>
          <w:rFonts w:ascii="Times New Roman" w:hAnsi="Times New Roman" w:cs="Times New Roman"/>
          <w:b/>
          <w:bCs/>
          <w:sz w:val="24"/>
          <w:szCs w:val="24"/>
        </w:rPr>
        <w:t xml:space="preserve">R$ </w:t>
      </w:r>
      <w:r w:rsidR="00DC6594" w:rsidRPr="00AF569A">
        <w:rPr>
          <w:rFonts w:ascii="Times New Roman" w:hAnsi="Times New Roman" w:cs="Times New Roman"/>
          <w:b/>
          <w:bCs/>
          <w:sz w:val="24"/>
          <w:szCs w:val="24"/>
        </w:rPr>
        <w:t>85</w:t>
      </w:r>
      <w:r w:rsidRPr="00AF569A">
        <w:rPr>
          <w:rFonts w:ascii="Times New Roman" w:hAnsi="Times New Roman" w:cs="Times New Roman"/>
          <w:b/>
          <w:bCs/>
          <w:sz w:val="24"/>
          <w:szCs w:val="24"/>
        </w:rPr>
        <w:t>.</w:t>
      </w:r>
      <w:r w:rsidR="00DC6594" w:rsidRPr="00AF569A">
        <w:rPr>
          <w:rFonts w:ascii="Times New Roman" w:hAnsi="Times New Roman" w:cs="Times New Roman"/>
          <w:b/>
          <w:bCs/>
          <w:sz w:val="24"/>
          <w:szCs w:val="24"/>
          <w:lang w:val="pt-BR"/>
        </w:rPr>
        <w:t>000</w:t>
      </w:r>
      <w:r w:rsidRPr="00AF569A">
        <w:rPr>
          <w:rFonts w:ascii="Times New Roman" w:hAnsi="Times New Roman" w:cs="Times New Roman"/>
          <w:b/>
          <w:bCs/>
          <w:sz w:val="24"/>
          <w:szCs w:val="24"/>
          <w:lang w:val="pt-BR"/>
        </w:rPr>
        <w:t xml:space="preserve">,00 </w:t>
      </w:r>
      <w:r w:rsidRPr="00AF569A">
        <w:rPr>
          <w:rFonts w:ascii="Times New Roman" w:hAnsi="Times New Roman" w:cs="Times New Roman"/>
          <w:b/>
          <w:bCs/>
          <w:sz w:val="24"/>
          <w:szCs w:val="24"/>
        </w:rPr>
        <w:t>(</w:t>
      </w:r>
      <w:r w:rsidR="00E23466" w:rsidRPr="00AF569A">
        <w:rPr>
          <w:rFonts w:ascii="Times New Roman" w:hAnsi="Times New Roman" w:cs="Times New Roman"/>
          <w:b/>
          <w:bCs/>
          <w:sz w:val="24"/>
          <w:szCs w:val="24"/>
        </w:rPr>
        <w:t>oitenta e cinco mil</w:t>
      </w:r>
      <w:r w:rsidRPr="00AF569A">
        <w:rPr>
          <w:rFonts w:ascii="Times New Roman" w:hAnsi="Times New Roman" w:cs="Times New Roman"/>
          <w:b/>
          <w:bCs/>
          <w:sz w:val="24"/>
          <w:szCs w:val="24"/>
        </w:rPr>
        <w:t xml:space="preserve"> </w:t>
      </w:r>
      <w:r w:rsidRPr="00AF569A">
        <w:rPr>
          <w:rFonts w:ascii="Times New Roman" w:hAnsi="Times New Roman" w:cs="Times New Roman"/>
          <w:b/>
          <w:bCs/>
          <w:sz w:val="24"/>
          <w:szCs w:val="24"/>
          <w:lang w:val="pt-BR"/>
        </w:rPr>
        <w:t>reais</w:t>
      </w:r>
      <w:r w:rsidRPr="00AF569A">
        <w:rPr>
          <w:rFonts w:ascii="Times New Roman" w:hAnsi="Times New Roman" w:cs="Times New Roman"/>
          <w:b/>
          <w:bCs/>
          <w:sz w:val="24"/>
          <w:szCs w:val="24"/>
        </w:rPr>
        <w:t>);</w:t>
      </w:r>
    </w:p>
    <w:p w14:paraId="4796929E" w14:textId="77777777" w:rsidR="000337C9" w:rsidRDefault="000337C9">
      <w:pPr>
        <w:shd w:val="clear" w:color="auto" w:fill="FFFFFF" w:themeFill="background1"/>
        <w:tabs>
          <w:tab w:val="left" w:pos="426"/>
        </w:tabs>
        <w:spacing w:line="276" w:lineRule="auto"/>
        <w:ind w:left="425"/>
        <w:rPr>
          <w:rFonts w:ascii="Times New Roman" w:hAnsi="Times New Roman" w:cs="Times New Roman"/>
          <w:b/>
          <w:bCs/>
          <w:sz w:val="12"/>
          <w:szCs w:val="12"/>
        </w:rPr>
      </w:pPr>
    </w:p>
    <w:p w14:paraId="76838C24" w14:textId="77777777" w:rsidR="000337C9" w:rsidRDefault="00000000">
      <w:pPr>
        <w:pBdr>
          <w:top w:val="single" w:sz="4" w:space="1" w:color="auto"/>
          <w:left w:val="single" w:sz="4" w:space="4" w:color="auto"/>
          <w:bottom w:val="single" w:sz="4" w:space="1" w:color="auto"/>
          <w:right w:val="single" w:sz="4" w:space="4" w:color="auto"/>
        </w:pBdr>
        <w:spacing w:before="120" w:after="120" w:line="276" w:lineRule="auto"/>
        <w:rPr>
          <w:rFonts w:ascii="Times New Roman" w:hAnsi="Times New Roman" w:cs="Times New Roman"/>
          <w:b/>
          <w:bCs/>
          <w:sz w:val="24"/>
          <w:szCs w:val="24"/>
        </w:rPr>
      </w:pPr>
      <w:r>
        <w:rPr>
          <w:rFonts w:ascii="Times New Roman" w:hAnsi="Times New Roman" w:cs="Times New Roman"/>
          <w:b/>
          <w:bCs/>
          <w:sz w:val="24"/>
          <w:szCs w:val="24"/>
        </w:rPr>
        <w:t>2. DOS RECURSOS ORÇAMENTÁRIOS</w:t>
      </w:r>
    </w:p>
    <w:bookmarkEnd w:id="0"/>
    <w:p w14:paraId="2FA42BA1" w14:textId="77777777" w:rsidR="000337C9" w:rsidRDefault="00000000">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2.1 Os recursos orçamentários alocados para o pagamento do objeto da contratação oriunda da dispensa são oriundos da  segunte dotação orçamentária para o exercício 202</w:t>
      </w:r>
      <w:r>
        <w:rPr>
          <w:rFonts w:ascii="Times New Roman" w:hAnsi="Times New Roman" w:cs="Times New Roman"/>
          <w:sz w:val="24"/>
          <w:szCs w:val="24"/>
          <w:lang w:val="pt-BR"/>
        </w:rPr>
        <w:t>4</w:t>
      </w:r>
      <w:r>
        <w:rPr>
          <w:rFonts w:ascii="Times New Roman" w:hAnsi="Times New Roman" w:cs="Times New Roman"/>
          <w:sz w:val="24"/>
          <w:szCs w:val="24"/>
        </w:rPr>
        <w:t xml:space="preserve">: </w:t>
      </w:r>
    </w:p>
    <w:p w14:paraId="482A7E5A" w14:textId="77777777" w:rsidR="000337C9" w:rsidRDefault="00000000">
      <w:pPr>
        <w:jc w:val="both"/>
        <w:rPr>
          <w:rFonts w:ascii="Times New Roman" w:hAnsi="Times New Roman"/>
          <w:sz w:val="24"/>
          <w:szCs w:val="24"/>
        </w:rPr>
      </w:pPr>
      <w:r>
        <w:rPr>
          <w:rFonts w:ascii="Times New Roman" w:hAnsi="Times New Roman"/>
          <w:sz w:val="24"/>
          <w:szCs w:val="24"/>
        </w:rPr>
        <w:t xml:space="preserve">Órgão orçamentário: 38000 - Fundação de Cultura de Caruaru </w:t>
      </w:r>
    </w:p>
    <w:p w14:paraId="213E2BBF" w14:textId="77777777" w:rsidR="000337C9" w:rsidRDefault="00000000">
      <w:pPr>
        <w:jc w:val="both"/>
        <w:rPr>
          <w:rFonts w:ascii="Times New Roman" w:hAnsi="Times New Roman"/>
          <w:sz w:val="24"/>
          <w:szCs w:val="24"/>
        </w:rPr>
      </w:pPr>
      <w:r>
        <w:rPr>
          <w:rFonts w:ascii="Times New Roman" w:hAnsi="Times New Roman"/>
          <w:sz w:val="24"/>
          <w:szCs w:val="24"/>
        </w:rPr>
        <w:t xml:space="preserve">Unidade orçamentária: 38001 - Fundação de Cultura de Caruaru </w:t>
      </w:r>
    </w:p>
    <w:p w14:paraId="69210B30" w14:textId="77777777" w:rsidR="000337C9" w:rsidRDefault="00000000">
      <w:pPr>
        <w:jc w:val="both"/>
        <w:rPr>
          <w:rFonts w:ascii="Times New Roman" w:hAnsi="Times New Roman"/>
          <w:sz w:val="24"/>
          <w:szCs w:val="24"/>
        </w:rPr>
      </w:pPr>
      <w:r>
        <w:rPr>
          <w:rFonts w:ascii="Times New Roman" w:hAnsi="Times New Roman"/>
          <w:sz w:val="24"/>
          <w:szCs w:val="24"/>
        </w:rPr>
        <w:t xml:space="preserve">Função: 13 - Cultura Subfunção: 122 – Administração Geral </w:t>
      </w:r>
    </w:p>
    <w:p w14:paraId="33B7113F" w14:textId="77777777" w:rsidR="000337C9" w:rsidRDefault="00000000">
      <w:pPr>
        <w:jc w:val="both"/>
        <w:rPr>
          <w:rFonts w:ascii="Times New Roman" w:hAnsi="Times New Roman"/>
          <w:sz w:val="24"/>
          <w:szCs w:val="24"/>
        </w:rPr>
      </w:pPr>
      <w:r>
        <w:rPr>
          <w:rFonts w:ascii="Times New Roman" w:hAnsi="Times New Roman"/>
          <w:sz w:val="24"/>
          <w:szCs w:val="24"/>
        </w:rPr>
        <w:t xml:space="preserve">Programa: 1302 – Revitalização do Patrimônio Histórico </w:t>
      </w:r>
    </w:p>
    <w:p w14:paraId="111D6B71" w14:textId="77777777" w:rsidR="000337C9" w:rsidRDefault="00000000">
      <w:pPr>
        <w:jc w:val="both"/>
        <w:rPr>
          <w:rFonts w:ascii="Times New Roman" w:hAnsi="Times New Roman"/>
          <w:sz w:val="24"/>
          <w:szCs w:val="24"/>
        </w:rPr>
      </w:pPr>
      <w:r>
        <w:rPr>
          <w:rFonts w:ascii="Times New Roman" w:hAnsi="Times New Roman"/>
          <w:sz w:val="24"/>
          <w:szCs w:val="24"/>
        </w:rPr>
        <w:t xml:space="preserve">Ação: 2.4803 – Manutenção da Casa de Cultura e Museus </w:t>
      </w:r>
    </w:p>
    <w:p w14:paraId="30AF8174" w14:textId="77777777" w:rsidR="000337C9" w:rsidRDefault="00000000">
      <w:pPr>
        <w:jc w:val="both"/>
        <w:rPr>
          <w:rFonts w:ascii="Times New Roman" w:hAnsi="Times New Roman"/>
          <w:sz w:val="24"/>
          <w:szCs w:val="24"/>
        </w:rPr>
      </w:pPr>
      <w:r>
        <w:rPr>
          <w:rFonts w:ascii="Times New Roman" w:hAnsi="Times New Roman"/>
          <w:sz w:val="24"/>
          <w:szCs w:val="24"/>
        </w:rPr>
        <w:t xml:space="preserve">Despesa 1175: 3.3.90.39.00 Outros Serviços de Terceiros – Pessoa Jurídica  </w:t>
      </w:r>
    </w:p>
    <w:p w14:paraId="580609D8" w14:textId="77777777" w:rsidR="000337C9" w:rsidRDefault="00000000">
      <w:pPr>
        <w:jc w:val="both"/>
        <w:rPr>
          <w:rFonts w:ascii="Times New Roman" w:hAnsi="Times New Roman" w:cs="Times New Roman"/>
          <w:sz w:val="24"/>
          <w:szCs w:val="24"/>
        </w:rPr>
      </w:pPr>
      <w:r>
        <w:rPr>
          <w:rFonts w:ascii="Times New Roman" w:hAnsi="Times New Roman"/>
          <w:sz w:val="24"/>
          <w:szCs w:val="24"/>
        </w:rPr>
        <w:t xml:space="preserve">Fonte de Recursos: 101- MSC – 1.501.0000  Recursos Próprios </w:t>
      </w:r>
    </w:p>
    <w:p w14:paraId="7AB480FA" w14:textId="77777777" w:rsidR="000337C9" w:rsidRDefault="000337C9">
      <w:pPr>
        <w:adjustRightInd w:val="0"/>
        <w:spacing w:line="276" w:lineRule="auto"/>
        <w:ind w:left="284"/>
        <w:jc w:val="both"/>
        <w:rPr>
          <w:rFonts w:ascii="Times New Roman" w:eastAsiaTheme="minorHAnsi" w:hAnsi="Times New Roman" w:cs="Times New Roman"/>
          <w:b/>
          <w:bCs/>
          <w:sz w:val="24"/>
          <w:szCs w:val="24"/>
          <w:lang w:eastAsia="en-US"/>
        </w:rPr>
      </w:pPr>
    </w:p>
    <w:p w14:paraId="79C4EB08" w14:textId="77777777" w:rsidR="000337C9" w:rsidRDefault="00000000">
      <w:pPr>
        <w:pStyle w:val="PargrafodaLista"/>
        <w:widowControl/>
        <w:numPr>
          <w:ilvl w:val="0"/>
          <w:numId w:val="7"/>
        </w:numPr>
        <w:pBdr>
          <w:top w:val="single" w:sz="4" w:space="1" w:color="auto"/>
          <w:left w:val="single" w:sz="4" w:space="4" w:color="auto"/>
          <w:bottom w:val="single" w:sz="4" w:space="1" w:color="auto"/>
          <w:right w:val="single" w:sz="4" w:space="4" w:color="auto"/>
        </w:pBdr>
        <w:autoSpaceDE/>
        <w:autoSpaceDN/>
        <w:spacing w:before="120" w:after="120"/>
        <w:ind w:left="0"/>
        <w:contextualSpacing/>
        <w:rPr>
          <w:rFonts w:ascii="Times New Roman" w:hAnsi="Times New Roman" w:cs="Times New Roman"/>
          <w:sz w:val="24"/>
          <w:szCs w:val="24"/>
        </w:rPr>
      </w:pPr>
      <w:r>
        <w:rPr>
          <w:rFonts w:ascii="Times New Roman" w:hAnsi="Times New Roman" w:cs="Times New Roman"/>
          <w:b/>
          <w:bCs/>
          <w:color w:val="000000"/>
          <w:sz w:val="24"/>
          <w:szCs w:val="24"/>
        </w:rPr>
        <w:t>DA CONDIÇÃO PARTICIPAÇÃO MEDIANTE COTAÇÃO</w:t>
      </w:r>
    </w:p>
    <w:p w14:paraId="1279879F" w14:textId="77777777" w:rsidR="000337C9" w:rsidRDefault="000337C9">
      <w:pPr>
        <w:pStyle w:val="PargrafodaLista"/>
        <w:spacing w:before="120" w:after="120" w:line="276" w:lineRule="auto"/>
        <w:ind w:left="928"/>
        <w:rPr>
          <w:rFonts w:ascii="Times New Roman" w:hAnsi="Times New Roman" w:cs="Times New Roman"/>
          <w:color w:val="FF0000"/>
          <w:sz w:val="16"/>
          <w:szCs w:val="16"/>
        </w:rPr>
      </w:pPr>
    </w:p>
    <w:p w14:paraId="5B54A006"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FF0000"/>
          <w:sz w:val="24"/>
          <w:szCs w:val="24"/>
        </w:rPr>
      </w:pPr>
      <w:r>
        <w:rPr>
          <w:rFonts w:ascii="Times New Roman" w:hAnsi="Times New Roman" w:cs="Times New Roman"/>
          <w:sz w:val="24"/>
          <w:szCs w:val="24"/>
        </w:rPr>
        <w:t>Poderão fornecer cotação interessados cujo ramo de atividade seja compatível com o objeto referido neste termo de referência e que atendam as condições no mesmo constantes.</w:t>
      </w:r>
    </w:p>
    <w:p w14:paraId="588BE809" w14:textId="77777777" w:rsidR="000337C9" w:rsidRDefault="00000000">
      <w:pPr>
        <w:widowControl/>
        <w:numPr>
          <w:ilvl w:val="2"/>
          <w:numId w:val="8"/>
        </w:numPr>
        <w:autoSpaceDE/>
        <w:autoSpaceDN/>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os fornecedores interessados poderão formular consulta através do próprio e-mail. </w:t>
      </w:r>
    </w:p>
    <w:p w14:paraId="0A5183A7" w14:textId="77777777" w:rsidR="000337C9" w:rsidRDefault="00000000">
      <w:pPr>
        <w:widowControl/>
        <w:numPr>
          <w:ilvl w:val="2"/>
          <w:numId w:val="8"/>
        </w:numPr>
        <w:autoSpaceDE/>
        <w:autoSpaceDN/>
        <w:spacing w:before="120" w:after="120" w:line="276" w:lineRule="auto"/>
        <w:ind w:left="567" w:firstLine="0"/>
        <w:contextualSpacing/>
        <w:jc w:val="both"/>
        <w:rPr>
          <w:rFonts w:ascii="Times New Roman" w:hAnsi="Times New Roman" w:cs="Times New Roman"/>
          <w:sz w:val="24"/>
          <w:szCs w:val="24"/>
        </w:rPr>
      </w:pPr>
      <w:r>
        <w:rPr>
          <w:rFonts w:ascii="Times New Roman" w:hAnsi="Times New Roman" w:cs="Times New Roman"/>
          <w:sz w:val="24"/>
          <w:szCs w:val="24"/>
        </w:rPr>
        <w:t>Não poderão apresentar cotação os interessados impedidos ou proibidos de participar de licitações e celebrar contratos administrativos, na forma da legislação vigente, assim como os que</w:t>
      </w:r>
    </w:p>
    <w:p w14:paraId="74346419" w14:textId="77777777" w:rsidR="000337C9" w:rsidRDefault="00000000">
      <w:pPr>
        <w:widowControl/>
        <w:autoSpaceDE/>
        <w:autoSpaceDN/>
        <w:spacing w:before="120" w:after="120" w:line="276" w:lineRule="auto"/>
        <w:ind w:left="567"/>
        <w:jc w:val="both"/>
        <w:rPr>
          <w:rFonts w:ascii="Times New Roman" w:hAnsi="Times New Roman" w:cs="Times New Roman"/>
          <w:sz w:val="24"/>
          <w:szCs w:val="24"/>
        </w:rPr>
      </w:pPr>
      <w:r>
        <w:rPr>
          <w:rFonts w:ascii="Times New Roman" w:hAnsi="Times New Roman" w:cs="Times New Roman"/>
          <w:sz w:val="24"/>
          <w:szCs w:val="24"/>
        </w:rPr>
        <w:t>não atendam às condições deste termo de referência;</w:t>
      </w:r>
    </w:p>
    <w:p w14:paraId="18F10966" w14:textId="77777777" w:rsidR="000337C9" w:rsidRDefault="000337C9">
      <w:pPr>
        <w:widowControl/>
        <w:autoSpaceDE/>
        <w:autoSpaceDN/>
        <w:spacing w:before="120" w:after="120" w:line="276" w:lineRule="auto"/>
        <w:ind w:left="567"/>
        <w:jc w:val="both"/>
        <w:rPr>
          <w:rFonts w:ascii="Times New Roman" w:hAnsi="Times New Roman" w:cs="Times New Roman"/>
          <w:sz w:val="6"/>
          <w:szCs w:val="6"/>
        </w:rPr>
      </w:pPr>
    </w:p>
    <w:p w14:paraId="72023A56" w14:textId="77777777" w:rsidR="000337C9" w:rsidRDefault="00000000">
      <w:pPr>
        <w:pStyle w:val="PADRO"/>
        <w:keepNext w:val="0"/>
        <w:widowControl/>
        <w:numPr>
          <w:ilvl w:val="0"/>
          <w:numId w:val="8"/>
        </w:numPr>
        <w:pBdr>
          <w:top w:val="single" w:sz="4" w:space="1" w:color="auto"/>
          <w:left w:val="single" w:sz="4" w:space="4" w:color="auto"/>
          <w:bottom w:val="single" w:sz="4" w:space="1" w:color="auto"/>
          <w:right w:val="single" w:sz="4" w:space="4" w:color="auto"/>
          <w:between w:val="single" w:sz="4" w:space="1" w:color="auto"/>
        </w:pBdr>
        <w:shd w:val="clear" w:color="auto" w:fill="auto"/>
        <w:spacing w:before="0" w:after="0" w:line="240" w:lineRule="auto"/>
        <w:rPr>
          <w:rFonts w:ascii="Times New Roman" w:hAnsi="Times New Roman" w:cs="Times New Roman"/>
          <w:b/>
          <w:sz w:val="24"/>
        </w:rPr>
      </w:pPr>
      <w:r>
        <w:rPr>
          <w:rFonts w:ascii="Times New Roman" w:hAnsi="Times New Roman" w:cs="Times New Roman"/>
          <w:b/>
          <w:sz w:val="24"/>
        </w:rPr>
        <w:t xml:space="preserve">INGRESSO NO PROCEDIMENTO DE COTAÇÃO E CADASTRAMENTO DA PROPOSTA </w:t>
      </w:r>
    </w:p>
    <w:p w14:paraId="5A84DC7E" w14:textId="77777777" w:rsidR="000337C9" w:rsidRDefault="000337C9">
      <w:pPr>
        <w:pStyle w:val="PargrafodaLista"/>
        <w:widowControl/>
        <w:autoSpaceDN/>
        <w:snapToGrid w:val="0"/>
        <w:spacing w:before="120" w:after="120" w:line="276" w:lineRule="auto"/>
        <w:ind w:left="0"/>
        <w:rPr>
          <w:rFonts w:ascii="Times New Roman" w:hAnsi="Times New Roman" w:cs="Times New Roman"/>
          <w:color w:val="000000" w:themeColor="text1"/>
          <w:sz w:val="2"/>
          <w:szCs w:val="2"/>
        </w:rPr>
      </w:pPr>
    </w:p>
    <w:p w14:paraId="360BB34D" w14:textId="6A4649C2" w:rsidR="000337C9" w:rsidRDefault="00000000">
      <w:pPr>
        <w:pStyle w:val="PargrafodaLista"/>
        <w:widowControl/>
        <w:numPr>
          <w:ilvl w:val="1"/>
          <w:numId w:val="8"/>
        </w:numPr>
        <w:autoSpaceDN/>
        <w:snapToGrid w:val="0"/>
        <w:spacing w:before="120" w:after="120" w:line="276"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fornecedor interessado, após a divulgação do aviso de contratação direta, encaminhará, exclusivamente pelo e-mail</w:t>
      </w:r>
      <w:r>
        <w:rPr>
          <w:rFonts w:ascii="Times New Roman" w:hAnsi="Times New Roman" w:cs="Times New Roman"/>
          <w:color w:val="000000" w:themeColor="text1"/>
          <w:sz w:val="24"/>
          <w:szCs w:val="24"/>
          <w:lang w:val="pt-BR"/>
        </w:rPr>
        <w:t>:</w:t>
      </w:r>
      <w:r>
        <w:rPr>
          <w:rFonts w:ascii="Times New Roman" w:hAnsi="Times New Roman" w:cs="Times New Roman"/>
          <w:color w:val="000000" w:themeColor="text1"/>
          <w:sz w:val="24"/>
          <w:szCs w:val="24"/>
        </w:rPr>
        <w:t xml:space="preserve"> </w:t>
      </w:r>
      <w:r w:rsidR="00E23466" w:rsidRPr="00E23466">
        <w:t xml:space="preserve">fcc.documentos@hotmail.com, </w:t>
      </w:r>
      <w:r>
        <w:rPr>
          <w:rFonts w:ascii="Times New Roman" w:hAnsi="Times New Roman" w:cs="Times New Roman"/>
          <w:color w:val="000000" w:themeColor="text1"/>
          <w:sz w:val="24"/>
          <w:szCs w:val="24"/>
        </w:rPr>
        <w:t xml:space="preserve"> a proposta com a descrição do objeto ofertado, devendo, ainda, declarar, em campo próprio do sistema, as seguintes informações:</w:t>
      </w:r>
    </w:p>
    <w:p w14:paraId="79EA6F87" w14:textId="77777777" w:rsidR="000337C9" w:rsidRDefault="00000000">
      <w:pPr>
        <w:widowControl/>
        <w:autoSpaceDN/>
        <w:snapToGrid w:val="0"/>
        <w:rPr>
          <w:rFonts w:ascii="Times New Roman" w:hAnsi="Times New Roman" w:cs="Times New Roman"/>
          <w:color w:val="000000" w:themeColor="text1"/>
          <w:sz w:val="2"/>
          <w:szCs w:val="2"/>
        </w:rPr>
      </w:pPr>
      <w:r>
        <w:rPr>
          <w:rFonts w:ascii="Times New Roman" w:hAnsi="Times New Roman" w:cs="Times New Roman"/>
          <w:color w:val="000000" w:themeColor="text1"/>
          <w:sz w:val="24"/>
          <w:szCs w:val="24"/>
        </w:rPr>
        <w:t xml:space="preserve"> </w:t>
      </w:r>
    </w:p>
    <w:p w14:paraId="31C59717" w14:textId="77777777" w:rsidR="000337C9" w:rsidRDefault="00000000">
      <w:pPr>
        <w:pStyle w:val="dou-paragraph"/>
        <w:spacing w:before="0" w:beforeAutospacing="0" w:after="0" w:afterAutospacing="0" w:line="276" w:lineRule="auto"/>
        <w:ind w:left="1418"/>
        <w:jc w:val="both"/>
      </w:pPr>
      <w:r>
        <w:t xml:space="preserve">I - </w:t>
      </w:r>
      <w:proofErr w:type="gramStart"/>
      <w:r>
        <w:t>a</w:t>
      </w:r>
      <w:proofErr w:type="gramEnd"/>
      <w:r>
        <w:t xml:space="preserve"> inexistência de fato impeditivo para licitar ou contratar com a Administração Pública;</w:t>
      </w:r>
    </w:p>
    <w:p w14:paraId="04420961" w14:textId="77777777" w:rsidR="000337C9" w:rsidRDefault="000337C9">
      <w:pPr>
        <w:pStyle w:val="dou-paragraph"/>
        <w:spacing w:before="0" w:beforeAutospacing="0" w:after="0" w:afterAutospacing="0" w:line="276" w:lineRule="auto"/>
        <w:ind w:left="1418"/>
        <w:jc w:val="both"/>
        <w:rPr>
          <w:sz w:val="8"/>
          <w:szCs w:val="8"/>
        </w:rPr>
      </w:pPr>
    </w:p>
    <w:p w14:paraId="746E6E4E" w14:textId="77777777" w:rsidR="000337C9" w:rsidRDefault="00000000">
      <w:pPr>
        <w:pStyle w:val="dou-paragraph"/>
        <w:spacing w:before="0" w:beforeAutospacing="0" w:after="0" w:afterAutospacing="0" w:line="276" w:lineRule="auto"/>
        <w:ind w:left="1418"/>
        <w:jc w:val="both"/>
      </w:pPr>
      <w:r>
        <w:t xml:space="preserve">II - </w:t>
      </w:r>
      <w:proofErr w:type="gramStart"/>
      <w:r>
        <w:t>o</w:t>
      </w:r>
      <w:proofErr w:type="gramEnd"/>
      <w:r>
        <w:t xml:space="preserve"> enquadramento na condição de microempresa e empresa de pequeno porte, nos termos da Lei Complementar nº 123, de 2006, quando couber;</w:t>
      </w:r>
    </w:p>
    <w:p w14:paraId="4B8A9CA6" w14:textId="77777777" w:rsidR="000337C9" w:rsidRDefault="000337C9">
      <w:pPr>
        <w:pStyle w:val="dou-paragraph"/>
        <w:spacing w:before="0" w:beforeAutospacing="0" w:after="0" w:afterAutospacing="0" w:line="276" w:lineRule="auto"/>
        <w:ind w:left="1418"/>
        <w:jc w:val="both"/>
        <w:rPr>
          <w:sz w:val="8"/>
          <w:szCs w:val="8"/>
        </w:rPr>
      </w:pPr>
    </w:p>
    <w:p w14:paraId="1FA85EF4" w14:textId="77777777" w:rsidR="000337C9" w:rsidRDefault="00000000">
      <w:pPr>
        <w:pStyle w:val="dou-paragraph"/>
        <w:spacing w:before="0" w:beforeAutospacing="0" w:after="0" w:afterAutospacing="0" w:line="276" w:lineRule="auto"/>
        <w:ind w:left="1418"/>
        <w:jc w:val="both"/>
      </w:pPr>
      <w:r>
        <w:t>III - o pleno conhecimento e aceitação das regras e das condições gerais da contratação, constantes do procedimento;</w:t>
      </w:r>
    </w:p>
    <w:p w14:paraId="194F7788" w14:textId="77777777" w:rsidR="000337C9" w:rsidRDefault="000337C9">
      <w:pPr>
        <w:pStyle w:val="dou-paragraph"/>
        <w:spacing w:before="0" w:beforeAutospacing="0" w:after="0" w:afterAutospacing="0" w:line="276" w:lineRule="auto"/>
        <w:ind w:left="1418"/>
        <w:jc w:val="both"/>
        <w:rPr>
          <w:sz w:val="10"/>
          <w:szCs w:val="10"/>
        </w:rPr>
      </w:pPr>
    </w:p>
    <w:p w14:paraId="18A95B6C" w14:textId="77777777" w:rsidR="000337C9" w:rsidRDefault="00000000">
      <w:pPr>
        <w:pStyle w:val="dou-paragraph"/>
        <w:spacing w:before="0" w:beforeAutospacing="0" w:after="0" w:afterAutospacing="0" w:line="276" w:lineRule="auto"/>
        <w:ind w:left="1418"/>
        <w:jc w:val="both"/>
      </w:pPr>
      <w:r>
        <w:t xml:space="preserve">IV - </w:t>
      </w:r>
      <w:proofErr w:type="gramStart"/>
      <w:r>
        <w:t>o</w:t>
      </w:r>
      <w:proofErr w:type="gramEnd"/>
      <w:r>
        <w:t xml:space="preserve"> cumprimento das exigências de reserva de cargos para pessoa com deficiência e para reabilitado da Previdência Social, de que trata o art. 93 da Lei nº 8.213, de 24 de julho de 1991, se couber em relação à respectiva atividade; </w:t>
      </w:r>
    </w:p>
    <w:p w14:paraId="34250EDC" w14:textId="77777777" w:rsidR="000337C9" w:rsidRDefault="000337C9">
      <w:pPr>
        <w:pStyle w:val="dou-paragraph"/>
        <w:spacing w:before="0" w:beforeAutospacing="0" w:after="0" w:afterAutospacing="0" w:line="276" w:lineRule="auto"/>
        <w:ind w:left="1418"/>
        <w:jc w:val="both"/>
        <w:rPr>
          <w:sz w:val="10"/>
          <w:szCs w:val="10"/>
        </w:rPr>
      </w:pPr>
    </w:p>
    <w:p w14:paraId="0CB7D27C" w14:textId="77777777" w:rsidR="000337C9" w:rsidRDefault="00000000">
      <w:pPr>
        <w:pStyle w:val="dou-paragraph"/>
        <w:spacing w:before="0" w:beforeAutospacing="0" w:after="0" w:afterAutospacing="0" w:line="276" w:lineRule="auto"/>
        <w:ind w:left="1418"/>
        <w:jc w:val="both"/>
      </w:pPr>
      <w:r>
        <w:lastRenderedPageBreak/>
        <w:t xml:space="preserve">VI - o cumprimento do disposto no inciso VI do art. 68 da Lei nº 14.133, de 2021 (cumprimento do disposto no </w:t>
      </w:r>
      <w:hyperlink r:id="rId9" w:anchor="art7xxxiii" w:history="1">
        <w:r>
          <w:t>inciso XXXIII do art. 7º da Constituição Federal)</w:t>
        </w:r>
      </w:hyperlink>
      <w:r>
        <w:t>;</w:t>
      </w:r>
    </w:p>
    <w:p w14:paraId="03129A3F" w14:textId="77777777" w:rsidR="000337C9" w:rsidRDefault="000337C9">
      <w:pPr>
        <w:pStyle w:val="dou-paragraph"/>
        <w:spacing w:before="0" w:beforeAutospacing="0" w:after="0" w:afterAutospacing="0" w:line="276" w:lineRule="auto"/>
        <w:ind w:left="1418"/>
        <w:jc w:val="both"/>
        <w:rPr>
          <w:sz w:val="12"/>
          <w:szCs w:val="12"/>
        </w:rPr>
      </w:pPr>
    </w:p>
    <w:p w14:paraId="7BB40307" w14:textId="77777777" w:rsidR="000337C9" w:rsidRDefault="00000000">
      <w:pPr>
        <w:pStyle w:val="dou-paragraph"/>
        <w:spacing w:before="0" w:beforeAutospacing="0" w:after="0" w:afterAutospacing="0" w:line="276" w:lineRule="auto"/>
        <w:ind w:left="1418"/>
        <w:jc w:val="both"/>
      </w:pPr>
      <w:r>
        <w:t>VII</w:t>
      </w:r>
      <w:proofErr w:type="gramStart"/>
      <w:r>
        <w:t>-  declaração</w:t>
      </w:r>
      <w:proofErr w:type="gramEnd"/>
      <w:r>
        <w:t xml:space="preserve">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3E520D3" w14:textId="77777777" w:rsidR="000337C9" w:rsidRDefault="00000000">
      <w:pPr>
        <w:widowControl/>
        <w:numPr>
          <w:ilvl w:val="1"/>
          <w:numId w:val="8"/>
        </w:numPr>
        <w:autoSpaceDE/>
        <w:autoSpaceDN/>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Todas as especificações do </w:t>
      </w:r>
      <w:r>
        <w:rPr>
          <w:rFonts w:ascii="Times New Roman" w:hAnsi="Times New Roman" w:cs="Times New Roman"/>
          <w:color w:val="000000" w:themeColor="text1"/>
          <w:sz w:val="24"/>
          <w:szCs w:val="24"/>
        </w:rPr>
        <w:t>objeto</w:t>
      </w:r>
      <w:r>
        <w:rPr>
          <w:rFonts w:ascii="Times New Roman" w:hAnsi="Times New Roman" w:cs="Times New Roman"/>
          <w:sz w:val="24"/>
          <w:szCs w:val="24"/>
        </w:rPr>
        <w:t xml:space="preserve"> contidas na proposta, em especial o preço, vincular</w:t>
      </w:r>
      <w:proofErr w:type="spellStart"/>
      <w:r>
        <w:rPr>
          <w:rFonts w:ascii="Times New Roman" w:hAnsi="Times New Roman" w:cs="Times New Roman"/>
          <w:sz w:val="24"/>
          <w:szCs w:val="24"/>
          <w:lang w:val="pt-BR"/>
        </w:rPr>
        <w:t>ão</w:t>
      </w:r>
      <w:proofErr w:type="spellEnd"/>
      <w:r>
        <w:rPr>
          <w:rFonts w:ascii="Times New Roman" w:hAnsi="Times New Roman" w:cs="Times New Roman"/>
          <w:sz w:val="24"/>
          <w:szCs w:val="24"/>
        </w:rPr>
        <w:t xml:space="preserve"> a Contratada.</w:t>
      </w:r>
    </w:p>
    <w:p w14:paraId="4829242E" w14:textId="77777777" w:rsidR="000337C9" w:rsidRDefault="00000000">
      <w:pPr>
        <w:widowControl/>
        <w:numPr>
          <w:ilvl w:val="1"/>
          <w:numId w:val="8"/>
        </w:numPr>
        <w:autoSpaceDE/>
        <w:autoSpaceDN/>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Nos valores propostos estarão inclusos todos os custos operacionais, encargos previdenciários, trabalhistas, tributários, comerciais e quaisquer outros que incidam direta ou indiretamente na prestação dos serviços;</w:t>
      </w:r>
    </w:p>
    <w:p w14:paraId="6D5DD745" w14:textId="77777777" w:rsidR="000337C9" w:rsidRDefault="00000000">
      <w:pPr>
        <w:widowControl/>
        <w:numPr>
          <w:ilvl w:val="2"/>
          <w:numId w:val="8"/>
        </w:numPr>
        <w:autoSpaceDE/>
        <w:autoSpaceDN/>
        <w:spacing w:before="120" w:after="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Os preços ofertados serão de exclusiva responsabilidade do fornecedor, não lhe assistindo o direito de pleitear qualquer alteração, sob alegação de erro, omissão ou qualquer outro pretexto.</w:t>
      </w:r>
    </w:p>
    <w:p w14:paraId="441854BF" w14:textId="77777777" w:rsidR="000337C9" w:rsidRDefault="00000000">
      <w:pPr>
        <w:widowControl/>
        <w:numPr>
          <w:ilvl w:val="1"/>
          <w:numId w:val="8"/>
        </w:numPr>
        <w:autoSpaceDE/>
        <w:autoSpaceDN/>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747805C4" w14:textId="77777777" w:rsidR="000337C9" w:rsidRDefault="00000000">
      <w:pPr>
        <w:widowControl/>
        <w:numPr>
          <w:ilvl w:val="1"/>
          <w:numId w:val="8"/>
        </w:numPr>
        <w:autoSpaceDE/>
        <w:autoSpaceDN/>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3B821D00" w14:textId="77777777" w:rsidR="000337C9" w:rsidRDefault="00000000">
      <w:pPr>
        <w:widowControl/>
        <w:numPr>
          <w:ilvl w:val="1"/>
          <w:numId w:val="8"/>
        </w:numPr>
        <w:autoSpaceDE/>
        <w:autoSpaceDN/>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apresentação das propostas implica obrigatoriedade do cumprimento das disposições nelas contidas, em conformidade com o que dispõe o </w:t>
      </w:r>
      <w:r>
        <w:rPr>
          <w:rFonts w:ascii="Times New Roman" w:hAnsi="Times New Roman" w:cs="Times New Roman"/>
          <w:i/>
          <w:sz w:val="24"/>
          <w:szCs w:val="24"/>
        </w:rPr>
        <w:t xml:space="preserve">Termo de Referência, </w:t>
      </w:r>
      <w:r>
        <w:rPr>
          <w:rFonts w:ascii="Times New Roman" w:hAnsi="Times New Roman" w:cs="Times New Roman"/>
          <w:sz w:val="24"/>
          <w:szCs w:val="24"/>
        </w:rPr>
        <w:t>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099F58F4" w14:textId="77777777" w:rsidR="000337C9" w:rsidRDefault="00000000">
      <w:pPr>
        <w:widowControl/>
        <w:numPr>
          <w:ilvl w:val="1"/>
          <w:numId w:val="8"/>
        </w:numPr>
        <w:autoSpaceDE/>
        <w:autoSpaceDN/>
        <w:spacing w:before="120" w:after="120" w:line="276" w:lineRule="auto"/>
        <w:ind w:left="0" w:firstLine="0"/>
        <w:jc w:val="both"/>
        <w:rPr>
          <w:rFonts w:ascii="Times New Roman" w:hAnsi="Times New Roman" w:cs="Times New Roman"/>
          <w:color w:val="000000" w:themeColor="text1"/>
          <w:sz w:val="24"/>
          <w:szCs w:val="24"/>
        </w:rPr>
      </w:pPr>
      <w:r>
        <w:rPr>
          <w:rFonts w:ascii="Times New Roman" w:hAnsi="Times New Roman" w:cs="Times New Roman"/>
          <w:sz w:val="24"/>
          <w:szCs w:val="24"/>
        </w:rPr>
        <w:t>Uma vez enviada a proposta para o e-mail indicado, os fornecedores NÃO poderão retirá-la, substituí-la ou modificá-la</w:t>
      </w:r>
      <w:r>
        <w:rPr>
          <w:rFonts w:ascii="Times New Roman" w:hAnsi="Times New Roman" w:cs="Times New Roman"/>
          <w:color w:val="000000"/>
          <w:sz w:val="24"/>
          <w:szCs w:val="24"/>
        </w:rPr>
        <w:t>;</w:t>
      </w:r>
    </w:p>
    <w:p w14:paraId="412434D9" w14:textId="77777777" w:rsidR="000337C9" w:rsidRDefault="000337C9">
      <w:pPr>
        <w:widowControl/>
        <w:autoSpaceDE/>
        <w:autoSpaceDN/>
        <w:spacing w:before="120" w:after="120"/>
        <w:jc w:val="both"/>
        <w:rPr>
          <w:rFonts w:ascii="Times New Roman" w:hAnsi="Times New Roman" w:cs="Times New Roman"/>
          <w:color w:val="000000" w:themeColor="text1"/>
          <w:sz w:val="2"/>
          <w:szCs w:val="2"/>
        </w:rPr>
      </w:pPr>
    </w:p>
    <w:p w14:paraId="250C491E" w14:textId="77777777" w:rsidR="000337C9" w:rsidRDefault="000337C9">
      <w:pPr>
        <w:pStyle w:val="PargrafodaLista"/>
        <w:widowControl/>
        <w:numPr>
          <w:ilvl w:val="0"/>
          <w:numId w:val="9"/>
        </w:numPr>
        <w:tabs>
          <w:tab w:val="left" w:pos="1440"/>
        </w:tabs>
        <w:autoSpaceDN/>
        <w:snapToGrid w:val="0"/>
        <w:spacing w:before="120" w:after="120" w:line="276" w:lineRule="auto"/>
        <w:ind w:left="0" w:firstLine="0"/>
        <w:contextualSpacing/>
        <w:rPr>
          <w:rFonts w:ascii="Times New Roman" w:hAnsi="Times New Roman" w:cs="Times New Roman"/>
          <w:bCs/>
          <w:vanish/>
          <w:color w:val="000000"/>
          <w:sz w:val="24"/>
          <w:szCs w:val="24"/>
        </w:rPr>
      </w:pPr>
    </w:p>
    <w:p w14:paraId="635DC708" w14:textId="77777777" w:rsidR="000337C9" w:rsidRDefault="000337C9">
      <w:pPr>
        <w:pStyle w:val="PargrafodaLista"/>
        <w:widowControl/>
        <w:numPr>
          <w:ilvl w:val="1"/>
          <w:numId w:val="9"/>
        </w:numPr>
        <w:tabs>
          <w:tab w:val="left" w:pos="1440"/>
        </w:tabs>
        <w:autoSpaceDN/>
        <w:snapToGrid w:val="0"/>
        <w:spacing w:before="120" w:after="120" w:line="276" w:lineRule="auto"/>
        <w:ind w:left="0" w:firstLine="0"/>
        <w:contextualSpacing/>
        <w:rPr>
          <w:rFonts w:ascii="Times New Roman" w:hAnsi="Times New Roman" w:cs="Times New Roman"/>
          <w:bCs/>
          <w:vanish/>
          <w:color w:val="000000"/>
          <w:sz w:val="24"/>
          <w:szCs w:val="24"/>
        </w:rPr>
      </w:pPr>
    </w:p>
    <w:p w14:paraId="1FA97485" w14:textId="77777777" w:rsidR="000337C9" w:rsidRDefault="000337C9">
      <w:pPr>
        <w:pStyle w:val="PargrafodaLista"/>
        <w:widowControl/>
        <w:numPr>
          <w:ilvl w:val="1"/>
          <w:numId w:val="9"/>
        </w:numPr>
        <w:tabs>
          <w:tab w:val="left" w:pos="1440"/>
        </w:tabs>
        <w:autoSpaceDN/>
        <w:snapToGrid w:val="0"/>
        <w:spacing w:before="120" w:after="120" w:line="276" w:lineRule="auto"/>
        <w:ind w:left="0" w:firstLine="0"/>
        <w:contextualSpacing/>
        <w:rPr>
          <w:rFonts w:ascii="Times New Roman" w:hAnsi="Times New Roman" w:cs="Times New Roman"/>
          <w:bCs/>
          <w:vanish/>
          <w:color w:val="000000"/>
          <w:sz w:val="24"/>
          <w:szCs w:val="24"/>
        </w:rPr>
      </w:pPr>
    </w:p>
    <w:p w14:paraId="42E7DA66" w14:textId="77777777" w:rsidR="000337C9" w:rsidRDefault="000337C9">
      <w:pPr>
        <w:pStyle w:val="PargrafodaLista"/>
        <w:widowControl/>
        <w:numPr>
          <w:ilvl w:val="1"/>
          <w:numId w:val="9"/>
        </w:numPr>
        <w:tabs>
          <w:tab w:val="left" w:pos="1440"/>
        </w:tabs>
        <w:autoSpaceDN/>
        <w:snapToGrid w:val="0"/>
        <w:spacing w:before="120" w:after="120" w:line="276" w:lineRule="auto"/>
        <w:ind w:left="0" w:firstLine="0"/>
        <w:contextualSpacing/>
        <w:rPr>
          <w:rFonts w:ascii="Times New Roman" w:hAnsi="Times New Roman" w:cs="Times New Roman"/>
          <w:bCs/>
          <w:vanish/>
          <w:color w:val="000000"/>
          <w:sz w:val="24"/>
          <w:szCs w:val="24"/>
        </w:rPr>
      </w:pPr>
    </w:p>
    <w:p w14:paraId="53B24ADA" w14:textId="77777777" w:rsidR="000337C9" w:rsidRDefault="00000000">
      <w:pPr>
        <w:pStyle w:val="PADRO"/>
        <w:keepNext w:val="0"/>
        <w:widowControl/>
        <w:numPr>
          <w:ilvl w:val="0"/>
          <w:numId w:val="8"/>
        </w:numPr>
        <w:pBdr>
          <w:top w:val="single" w:sz="4" w:space="1" w:color="auto"/>
          <w:left w:val="single" w:sz="4" w:space="4" w:color="auto"/>
          <w:bottom w:val="single" w:sz="4" w:space="1" w:color="auto"/>
          <w:right w:val="single" w:sz="4" w:space="4" w:color="auto"/>
          <w:between w:val="single" w:sz="4" w:space="1" w:color="auto"/>
        </w:pBdr>
        <w:shd w:val="clear" w:color="auto" w:fill="auto"/>
        <w:spacing w:before="120" w:after="120" w:line="240" w:lineRule="auto"/>
        <w:rPr>
          <w:rFonts w:ascii="Times New Roman" w:hAnsi="Times New Roman" w:cs="Times New Roman"/>
          <w:b/>
          <w:sz w:val="24"/>
        </w:rPr>
      </w:pPr>
      <w:r>
        <w:rPr>
          <w:rFonts w:ascii="Times New Roman" w:hAnsi="Times New Roman" w:cs="Times New Roman"/>
          <w:b/>
          <w:sz w:val="24"/>
        </w:rPr>
        <w:t>JULGAMENTO DAS PROPOSTAS DE PREÇO</w:t>
      </w:r>
    </w:p>
    <w:p w14:paraId="79EE7831"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lang w:val="pt-BR"/>
        </w:rPr>
        <w:t xml:space="preserve">FCC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pt-BR"/>
        </w:rPr>
        <w:t>re</w:t>
      </w:r>
      <w:proofErr w:type="spellEnd"/>
      <w:r>
        <w:rPr>
          <w:rFonts w:ascii="Times New Roman" w:hAnsi="Times New Roman" w:cs="Times New Roman"/>
          <w:sz w:val="24"/>
          <w:szCs w:val="24"/>
        </w:rPr>
        <w:t>alizará a verificação da conformidade da proposta classificada em primeiro lugar quanto à adequação ao objeto e à compatibilidade do preço em relação ao estipulado para a contratação;</w:t>
      </w:r>
    </w:p>
    <w:p w14:paraId="4C85D853"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sz w:val="24"/>
          <w:szCs w:val="24"/>
        </w:rPr>
      </w:pPr>
      <w:r>
        <w:rPr>
          <w:rFonts w:ascii="Times New Roman" w:hAnsi="Times New Roman" w:cs="Times New Roman"/>
          <w:sz w:val="24"/>
          <w:szCs w:val="24"/>
        </w:rPr>
        <w:t>No caso de o preço da proposta vencedora estar acima do estimado pela Administração, poderá haver a negociação de condições mais vantajosas.</w:t>
      </w:r>
    </w:p>
    <w:p w14:paraId="45C8D0FA"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sz w:val="12"/>
          <w:szCs w:val="12"/>
        </w:rPr>
      </w:pPr>
    </w:p>
    <w:p w14:paraId="4405E515"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sz w:val="24"/>
          <w:szCs w:val="24"/>
        </w:rPr>
      </w:pPr>
      <w:r>
        <w:rPr>
          <w:rFonts w:ascii="Times New Roman" w:hAnsi="Times New Roman" w:cs="Times New Roman"/>
          <w:color w:val="000000"/>
          <w:sz w:val="24"/>
          <w:szCs w:val="24"/>
        </w:rPr>
        <w:t>Neste caso, será encaminhada contraproposta ao fornecedor que tenha apresentado o melhor preço, para que seja obtida melhor proposta com preço compatível ao estimado pela Administração.</w:t>
      </w:r>
    </w:p>
    <w:p w14:paraId="31321D70"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sz w:val="24"/>
          <w:szCs w:val="24"/>
        </w:rPr>
      </w:pPr>
      <w:r>
        <w:rPr>
          <w:rFonts w:ascii="Times New Roman" w:hAnsi="Times New Roman" w:cs="Times New Roman"/>
          <w:sz w:val="24"/>
          <w:szCs w:val="24"/>
        </w:rPr>
        <w:t xml:space="preserve">A negociação poderá ser feita com os demais fornecedores classificados, respeitada a ordem de classificação, quando o primeiro colocado, mesmo após a </w:t>
      </w:r>
      <w:r>
        <w:rPr>
          <w:rFonts w:ascii="Times New Roman" w:hAnsi="Times New Roman" w:cs="Times New Roman"/>
          <w:sz w:val="24"/>
          <w:szCs w:val="24"/>
        </w:rPr>
        <w:lastRenderedPageBreak/>
        <w:t>negociação, for desclassificado em razão de sua proposta permanecer acima do preço máximo definido para a contratação.</w:t>
      </w:r>
    </w:p>
    <w:p w14:paraId="6AA01E1D"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sz w:val="24"/>
          <w:szCs w:val="24"/>
        </w:rPr>
      </w:pPr>
      <w:r>
        <w:rPr>
          <w:rFonts w:ascii="Times New Roman" w:hAnsi="Times New Roman" w:cs="Times New Roman"/>
          <w:sz w:val="24"/>
          <w:szCs w:val="24"/>
        </w:rPr>
        <w:t>Em qualquer caso, concluída a negociação, o resultado será registrado na ata do procedimento da dispensa.</w:t>
      </w:r>
    </w:p>
    <w:p w14:paraId="1BB022DE" w14:textId="77777777" w:rsidR="000337C9" w:rsidRDefault="000337C9">
      <w:pPr>
        <w:pStyle w:val="PargrafodaLista"/>
        <w:widowControl/>
        <w:autoSpaceDE/>
        <w:autoSpaceDN/>
        <w:spacing w:before="120" w:after="120" w:line="276" w:lineRule="auto"/>
        <w:ind w:left="567"/>
        <w:contextualSpacing/>
        <w:rPr>
          <w:rFonts w:ascii="Times New Roman" w:hAnsi="Times New Roman" w:cs="Times New Roman"/>
          <w:sz w:val="14"/>
          <w:szCs w:val="14"/>
        </w:rPr>
      </w:pPr>
    </w:p>
    <w:p w14:paraId="4F365A71" w14:textId="77777777" w:rsidR="000337C9" w:rsidRDefault="00000000">
      <w:pPr>
        <w:widowControl/>
        <w:numPr>
          <w:ilvl w:val="1"/>
          <w:numId w:val="8"/>
        </w:numPr>
        <w:autoSpaceDE/>
        <w:autoSpaceDN/>
        <w:spacing w:before="120" w:after="120" w:line="276"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prazo de validade </w:t>
      </w:r>
      <w:r>
        <w:rPr>
          <w:rFonts w:ascii="Times New Roman" w:hAnsi="Times New Roman" w:cs="Times New Roman"/>
          <w:sz w:val="24"/>
          <w:szCs w:val="24"/>
        </w:rPr>
        <w:t>da</w:t>
      </w:r>
      <w:r>
        <w:rPr>
          <w:rFonts w:ascii="Times New Roman" w:hAnsi="Times New Roman" w:cs="Times New Roman"/>
          <w:color w:val="000000" w:themeColor="text1"/>
          <w:sz w:val="24"/>
          <w:szCs w:val="24"/>
        </w:rPr>
        <w:t xml:space="preserve"> proposta não será inferior a 60 (sessenta) dias</w:t>
      </w:r>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a contar da data de sua apresentação.</w:t>
      </w:r>
    </w:p>
    <w:p w14:paraId="733878F0" w14:textId="77777777" w:rsidR="000337C9" w:rsidRDefault="000337C9">
      <w:pPr>
        <w:widowControl/>
        <w:autoSpaceDE/>
        <w:autoSpaceDN/>
        <w:spacing w:before="120" w:after="120" w:line="276" w:lineRule="auto"/>
        <w:jc w:val="both"/>
        <w:rPr>
          <w:rFonts w:ascii="Times New Roman" w:hAnsi="Times New Roman" w:cs="Times New Roman"/>
          <w:color w:val="000000" w:themeColor="text1"/>
          <w:sz w:val="4"/>
          <w:szCs w:val="4"/>
        </w:rPr>
      </w:pPr>
    </w:p>
    <w:p w14:paraId="588491DC"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b/>
          <w:bCs/>
          <w:i/>
          <w:color w:val="000000" w:themeColor="text1"/>
          <w:sz w:val="24"/>
          <w:szCs w:val="24"/>
        </w:rPr>
      </w:pPr>
      <w:r>
        <w:rPr>
          <w:rFonts w:ascii="Times New Roman" w:hAnsi="Times New Roman" w:cs="Times New Roman"/>
          <w:b/>
          <w:bCs/>
          <w:color w:val="000000" w:themeColor="text1"/>
          <w:sz w:val="24"/>
          <w:szCs w:val="24"/>
          <w:lang w:eastAsia="en-US"/>
        </w:rPr>
        <w:t xml:space="preserve">Será desclassificada a proposta vencedora que: </w:t>
      </w:r>
    </w:p>
    <w:p w14:paraId="70DC9CBB" w14:textId="77777777" w:rsidR="000337C9" w:rsidRDefault="000337C9">
      <w:pPr>
        <w:pStyle w:val="PargrafodaLista"/>
        <w:widowControl/>
        <w:autoSpaceDE/>
        <w:autoSpaceDN/>
        <w:spacing w:before="120" w:after="120" w:line="276" w:lineRule="auto"/>
        <w:ind w:left="360"/>
        <w:contextualSpacing/>
        <w:rPr>
          <w:rFonts w:ascii="Times New Roman" w:hAnsi="Times New Roman" w:cs="Times New Roman"/>
          <w:color w:val="000000" w:themeColor="text1"/>
          <w:sz w:val="12"/>
          <w:szCs w:val="12"/>
        </w:rPr>
      </w:pPr>
    </w:p>
    <w:p w14:paraId="5A759CC8"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color w:val="000000" w:themeColor="text1"/>
          <w:sz w:val="24"/>
          <w:szCs w:val="24"/>
        </w:rPr>
      </w:pPr>
      <w:r>
        <w:rPr>
          <w:rFonts w:ascii="Times New Roman" w:hAnsi="Times New Roman" w:cs="Times New Roman"/>
          <w:color w:val="000000"/>
          <w:sz w:val="24"/>
          <w:szCs w:val="24"/>
        </w:rPr>
        <w:t>Contiver vícios insanáveis</w:t>
      </w:r>
    </w:p>
    <w:p w14:paraId="6D0C7F64"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color w:val="000000" w:themeColor="text1"/>
          <w:sz w:val="24"/>
          <w:szCs w:val="24"/>
        </w:rPr>
      </w:pPr>
      <w:r>
        <w:rPr>
          <w:rFonts w:ascii="Times New Roman" w:hAnsi="Times New Roman" w:cs="Times New Roman"/>
          <w:color w:val="000000"/>
          <w:sz w:val="24"/>
          <w:szCs w:val="24"/>
        </w:rPr>
        <w:t>Não obedecer às especificações técnicas pormenorizadas neste aviso ou em seus anexos</w:t>
      </w:r>
      <w:r>
        <w:rPr>
          <w:rFonts w:ascii="Times New Roman" w:hAnsi="Times New Roman" w:cs="Times New Roman"/>
          <w:color w:val="000000" w:themeColor="text1"/>
          <w:sz w:val="24"/>
          <w:szCs w:val="24"/>
        </w:rPr>
        <w:t>;</w:t>
      </w:r>
    </w:p>
    <w:p w14:paraId="13801E42"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color w:val="000000" w:themeColor="text1"/>
          <w:sz w:val="24"/>
          <w:szCs w:val="24"/>
        </w:rPr>
      </w:pPr>
      <w:r>
        <w:rPr>
          <w:rFonts w:ascii="Times New Roman" w:hAnsi="Times New Roman" w:cs="Times New Roman"/>
          <w:color w:val="000000"/>
          <w:sz w:val="24"/>
          <w:szCs w:val="24"/>
        </w:rPr>
        <w:t>Apresentar preços inexequíveis ou permanecerem acima do preço máximo definido para a contratação;</w:t>
      </w:r>
    </w:p>
    <w:p w14:paraId="3515986D"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color w:val="000000" w:themeColor="text1"/>
          <w:sz w:val="24"/>
          <w:szCs w:val="24"/>
        </w:rPr>
      </w:pPr>
      <w:r>
        <w:rPr>
          <w:rFonts w:ascii="Times New Roman" w:hAnsi="Times New Roman" w:cs="Times New Roman"/>
          <w:color w:val="000000"/>
          <w:sz w:val="24"/>
          <w:szCs w:val="24"/>
        </w:rPr>
        <w:t>Não tiverem sua exequibilidade demonstrada, quando exigido pela Administração</w:t>
      </w:r>
      <w:r>
        <w:rPr>
          <w:rFonts w:ascii="Times New Roman" w:hAnsi="Times New Roman" w:cs="Times New Roman"/>
          <w:color w:val="000000" w:themeColor="text1"/>
          <w:sz w:val="24"/>
          <w:szCs w:val="24"/>
        </w:rPr>
        <w:t>;</w:t>
      </w:r>
    </w:p>
    <w:p w14:paraId="18856E42"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color w:val="000000" w:themeColor="text1"/>
          <w:sz w:val="24"/>
          <w:szCs w:val="24"/>
        </w:rPr>
      </w:pPr>
      <w:r>
        <w:rPr>
          <w:rFonts w:ascii="Times New Roman" w:hAnsi="Times New Roman" w:cs="Times New Roman"/>
          <w:color w:val="000000"/>
          <w:sz w:val="24"/>
          <w:szCs w:val="24"/>
        </w:rPr>
        <w:t>Apresentar desconformidade com quaisquer outras exigências deste aviso ou seus anexos, desde que insanável.</w:t>
      </w:r>
    </w:p>
    <w:p w14:paraId="51E39997" w14:textId="77777777" w:rsidR="000337C9" w:rsidRDefault="000337C9">
      <w:pPr>
        <w:pStyle w:val="PargrafodaLista"/>
        <w:widowControl/>
        <w:autoSpaceDE/>
        <w:autoSpaceDN/>
        <w:spacing w:before="120" w:after="120" w:line="276" w:lineRule="auto"/>
        <w:ind w:left="567"/>
        <w:contextualSpacing/>
        <w:rPr>
          <w:rFonts w:ascii="Times New Roman" w:hAnsi="Times New Roman" w:cs="Times New Roman"/>
          <w:color w:val="000000" w:themeColor="text1"/>
          <w:sz w:val="18"/>
          <w:szCs w:val="18"/>
        </w:rPr>
      </w:pPr>
    </w:p>
    <w:p w14:paraId="238817DD"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lang w:eastAsia="en-US"/>
        </w:rPr>
        <w:t>Quando</w:t>
      </w:r>
      <w:r>
        <w:rPr>
          <w:rFonts w:ascii="Times New Roman" w:hAnsi="Times New Roman" w:cs="Times New Roman"/>
          <w:sz w:val="24"/>
          <w:szCs w:val="24"/>
        </w:rPr>
        <w:t xml:space="preserve"> o fornecedor não conseguir comprovar que possui ou possuirá recursos suficientes para executar a contento o objeto, será considerada inexequível a proposta de preços ou menor lance que:</w:t>
      </w:r>
    </w:p>
    <w:p w14:paraId="3708433E" w14:textId="77777777" w:rsidR="000337C9" w:rsidRDefault="000337C9">
      <w:pPr>
        <w:pStyle w:val="PargrafodaLista"/>
        <w:widowControl/>
        <w:autoSpaceDE/>
        <w:autoSpaceDN/>
        <w:spacing w:before="120" w:after="120" w:line="276" w:lineRule="auto"/>
        <w:ind w:left="567"/>
        <w:contextualSpacing/>
        <w:rPr>
          <w:rFonts w:ascii="Times New Roman" w:hAnsi="Times New Roman" w:cs="Times New Roman"/>
          <w:i/>
          <w:color w:val="000000" w:themeColor="text1"/>
          <w:sz w:val="2"/>
          <w:szCs w:val="2"/>
        </w:rPr>
      </w:pPr>
    </w:p>
    <w:p w14:paraId="53085FB7"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i/>
          <w:color w:val="000000" w:themeColor="text1"/>
          <w:sz w:val="24"/>
          <w:szCs w:val="24"/>
        </w:rPr>
      </w:pPr>
      <w:r>
        <w:rPr>
          <w:rFonts w:ascii="Times New Roman" w:hAnsi="Times New Roman" w:cs="Times New Roman"/>
          <w:sz w:val="24"/>
          <w:szCs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34CC02F" w14:textId="77777777" w:rsidR="000337C9" w:rsidRDefault="000337C9">
      <w:pPr>
        <w:pStyle w:val="PargrafodaLista"/>
        <w:widowControl/>
        <w:autoSpaceDE/>
        <w:autoSpaceDN/>
        <w:spacing w:before="120" w:after="120" w:line="276" w:lineRule="auto"/>
        <w:ind w:left="567"/>
        <w:contextualSpacing/>
        <w:rPr>
          <w:rFonts w:ascii="Times New Roman" w:hAnsi="Times New Roman" w:cs="Times New Roman"/>
          <w:i/>
          <w:color w:val="000000" w:themeColor="text1"/>
          <w:sz w:val="14"/>
          <w:szCs w:val="14"/>
        </w:rPr>
      </w:pPr>
    </w:p>
    <w:p w14:paraId="3275703D" w14:textId="77777777" w:rsidR="000337C9" w:rsidRDefault="00000000">
      <w:pPr>
        <w:pStyle w:val="PargrafodaLista"/>
        <w:widowControl/>
        <w:numPr>
          <w:ilvl w:val="2"/>
          <w:numId w:val="8"/>
        </w:numPr>
        <w:autoSpaceDE/>
        <w:autoSpaceDN/>
        <w:spacing w:before="120" w:after="120" w:line="276" w:lineRule="auto"/>
        <w:ind w:left="567" w:firstLine="0"/>
        <w:contextualSpacing/>
        <w:rPr>
          <w:color w:val="000000" w:themeColor="text1"/>
          <w:szCs w:val="20"/>
        </w:rPr>
      </w:pPr>
      <w:r>
        <w:rPr>
          <w:rFonts w:ascii="Times New Roman" w:hAnsi="Times New Roman" w:cs="Times New Roman"/>
          <w:sz w:val="24"/>
          <w:szCs w:val="24"/>
        </w:rPr>
        <w:t>Apresentar um ou mais valores da planilha de custo que sejam inferiores àqueles fixados em instrumentos de caráter normativo obrigatório, tais como leis, medidas provisórias e convenções coletivas de trabalho vigentes</w:t>
      </w:r>
      <w:r>
        <w:rPr>
          <w:szCs w:val="20"/>
        </w:rPr>
        <w:t>.</w:t>
      </w:r>
    </w:p>
    <w:p w14:paraId="5E5FB199" w14:textId="77777777" w:rsidR="000337C9" w:rsidRDefault="000337C9">
      <w:pPr>
        <w:pStyle w:val="PargrafodaLista"/>
        <w:widowControl/>
        <w:autoSpaceDE/>
        <w:autoSpaceDN/>
        <w:spacing w:before="120" w:after="120" w:line="276" w:lineRule="auto"/>
        <w:ind w:left="567"/>
        <w:contextualSpacing/>
        <w:rPr>
          <w:color w:val="000000" w:themeColor="text1"/>
          <w:sz w:val="12"/>
          <w:szCs w:val="10"/>
        </w:rPr>
      </w:pPr>
    </w:p>
    <w:p w14:paraId="182D1878" w14:textId="77777777" w:rsidR="000337C9" w:rsidRDefault="00000000">
      <w:pPr>
        <w:pStyle w:val="PargrafodaLista"/>
        <w:widowControl/>
        <w:numPr>
          <w:ilvl w:val="1"/>
          <w:numId w:val="8"/>
        </w:numPr>
        <w:autoSpaceDE/>
        <w:autoSpaceDN/>
        <w:spacing w:before="120" w:after="120" w:line="276" w:lineRule="auto"/>
        <w:ind w:left="0" w:right="-15" w:firstLine="0"/>
        <w:contextualSpacing/>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Se houver indícios de inexequibilidade da proposta de preço, ou em caso da necessidade de esclarecimentos </w:t>
      </w:r>
      <w:r>
        <w:rPr>
          <w:rFonts w:ascii="Times New Roman" w:hAnsi="Times New Roman" w:cs="Times New Roman"/>
          <w:sz w:val="24"/>
          <w:szCs w:val="24"/>
        </w:rPr>
        <w:t>complementares</w:t>
      </w:r>
      <w:r>
        <w:rPr>
          <w:rFonts w:ascii="Times New Roman" w:hAnsi="Times New Roman" w:cs="Times New Roman"/>
          <w:color w:val="000000" w:themeColor="text1"/>
          <w:sz w:val="24"/>
          <w:szCs w:val="24"/>
          <w:lang w:eastAsia="en-US"/>
        </w:rPr>
        <w:t xml:space="preserve">, poderão ser efetuadas diligências, para que a empresa comprove a exequibilidade da proposta.  </w:t>
      </w:r>
    </w:p>
    <w:p w14:paraId="15107DED" w14:textId="77777777" w:rsidR="000337C9" w:rsidRDefault="000337C9">
      <w:pPr>
        <w:pStyle w:val="PargrafodaLista"/>
        <w:widowControl/>
        <w:autoSpaceDE/>
        <w:autoSpaceDN/>
        <w:spacing w:before="120" w:after="120" w:line="276" w:lineRule="auto"/>
        <w:ind w:left="0" w:right="-15"/>
        <w:contextualSpacing/>
        <w:rPr>
          <w:rFonts w:ascii="Times New Roman" w:hAnsi="Times New Roman" w:cs="Times New Roman"/>
          <w:color w:val="000000" w:themeColor="text1"/>
          <w:sz w:val="6"/>
          <w:szCs w:val="6"/>
          <w:lang w:eastAsia="en-US"/>
        </w:rPr>
      </w:pPr>
    </w:p>
    <w:p w14:paraId="34BBA7C4"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Erros no preenchimento da planilha não constituem motivo para a desclassificação da proposta. A planilha </w:t>
      </w:r>
      <w:r>
        <w:rPr>
          <w:rFonts w:ascii="Times New Roman" w:hAnsi="Times New Roman" w:cs="Times New Roman"/>
          <w:sz w:val="24"/>
          <w:szCs w:val="24"/>
        </w:rPr>
        <w:t>poderá</w:t>
      </w:r>
      <w:r>
        <w:rPr>
          <w:rFonts w:ascii="Times New Roman" w:hAnsi="Times New Roman" w:cs="Times New Roman"/>
          <w:color w:val="000000" w:themeColor="text1"/>
          <w:sz w:val="24"/>
          <w:szCs w:val="24"/>
          <w:lang w:eastAsia="en-US"/>
        </w:rPr>
        <w:t xml:space="preserve"> ser ajustada pelo fornecedor, no prazo indicado pelo sistema, desde que não haja majoração do preço.</w:t>
      </w:r>
    </w:p>
    <w:p w14:paraId="1E1FECA9"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O ajuste de que trata este dispositivo se limita a sanar erros ou falhas que não alterem a substância das propostas;</w:t>
      </w:r>
    </w:p>
    <w:p w14:paraId="49C6DCCC" w14:textId="77777777" w:rsidR="000337C9" w:rsidRDefault="000337C9">
      <w:pPr>
        <w:pStyle w:val="PargrafodaLista"/>
        <w:widowControl/>
        <w:autoSpaceDE/>
        <w:autoSpaceDN/>
        <w:spacing w:before="120" w:after="120" w:line="276" w:lineRule="auto"/>
        <w:ind w:left="567"/>
        <w:contextualSpacing/>
        <w:rPr>
          <w:rFonts w:ascii="Times New Roman" w:hAnsi="Times New Roman" w:cs="Times New Roman"/>
          <w:color w:val="000000" w:themeColor="text1"/>
          <w:sz w:val="24"/>
          <w:szCs w:val="24"/>
          <w:lang w:eastAsia="en-US"/>
        </w:rPr>
      </w:pPr>
    </w:p>
    <w:p w14:paraId="6D1149EF" w14:textId="77777777" w:rsidR="000337C9" w:rsidRDefault="00000000">
      <w:pPr>
        <w:pStyle w:val="PargrafodaLista"/>
        <w:widowControl/>
        <w:numPr>
          <w:ilvl w:val="2"/>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lastRenderedPageBreak/>
        <w:t>Considera-se erro no preenchimento da planilha passível de correção a indicação de recolhimento de impostos e contribuições na forma do Simples Nacional, quando não cabível esse regime.</w:t>
      </w:r>
    </w:p>
    <w:p w14:paraId="4B4E4F22"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color w:val="000000" w:themeColor="text1"/>
          <w:sz w:val="14"/>
          <w:szCs w:val="14"/>
          <w:lang w:eastAsia="en-US"/>
        </w:rPr>
      </w:pPr>
    </w:p>
    <w:p w14:paraId="163EA831"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Para fins de análise da proposta quanto ao cumprimento das especificações do objeto, poderá ser colhida a manifestação escrita do setor requisitante do serviço ou da área especializada no objeto.</w:t>
      </w:r>
    </w:p>
    <w:p w14:paraId="7CC7154C"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color w:val="000000" w:themeColor="text1"/>
          <w:sz w:val="14"/>
          <w:szCs w:val="14"/>
          <w:lang w:eastAsia="en-US"/>
        </w:rPr>
      </w:pPr>
    </w:p>
    <w:p w14:paraId="7C88F8F8"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Se a proposta ou lance vencedor for desclassificado, será examinada a proposta ou lance subsequente, e, assim sucessivamente, na ordem de classificação.</w:t>
      </w:r>
    </w:p>
    <w:p w14:paraId="2DC445BF"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color w:val="000000" w:themeColor="text1"/>
          <w:sz w:val="24"/>
          <w:szCs w:val="24"/>
          <w:lang w:eastAsia="en-US"/>
        </w:rPr>
      </w:pPr>
    </w:p>
    <w:p w14:paraId="5DB46968"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Encerrada a análise quanto à aceitação da proposta, se iniciará a fase de habilitação, observado o disposto neste Aviso de Contratação Direta. </w:t>
      </w:r>
    </w:p>
    <w:p w14:paraId="6D3C9D62"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color w:val="000000" w:themeColor="text1"/>
          <w:sz w:val="14"/>
          <w:szCs w:val="14"/>
          <w:lang w:eastAsia="en-US"/>
        </w:rPr>
      </w:pPr>
    </w:p>
    <w:p w14:paraId="496EBA4D" w14:textId="77777777" w:rsidR="000337C9" w:rsidRDefault="00000000">
      <w:pPr>
        <w:pStyle w:val="PADRO"/>
        <w:keepNext w:val="0"/>
        <w:widowControl/>
        <w:numPr>
          <w:ilvl w:val="0"/>
          <w:numId w:val="8"/>
        </w:numPr>
        <w:pBdr>
          <w:top w:val="single" w:sz="4" w:space="1" w:color="auto"/>
          <w:left w:val="single" w:sz="4" w:space="4" w:color="auto"/>
          <w:bottom w:val="single" w:sz="4" w:space="1" w:color="auto"/>
          <w:right w:val="single" w:sz="4" w:space="4" w:color="auto"/>
          <w:between w:val="single" w:sz="4" w:space="1" w:color="auto"/>
        </w:pBdr>
        <w:shd w:val="clear" w:color="auto" w:fill="auto"/>
        <w:spacing w:before="120" w:after="120"/>
        <w:rPr>
          <w:rFonts w:ascii="Times New Roman" w:hAnsi="Times New Roman" w:cs="Times New Roman"/>
          <w:b/>
          <w:sz w:val="24"/>
        </w:rPr>
      </w:pPr>
      <w:r>
        <w:rPr>
          <w:rFonts w:ascii="Times New Roman" w:hAnsi="Times New Roman" w:cs="Times New Roman"/>
          <w:b/>
          <w:sz w:val="24"/>
        </w:rPr>
        <w:t xml:space="preserve"> DA CONSULTA PRÉVIA AO EXAME DOS DOCUMENTOS DE HABILITAÇÃO</w:t>
      </w:r>
    </w:p>
    <w:p w14:paraId="37EE05FF"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sz w:val="24"/>
          <w:szCs w:val="24"/>
          <w:lang w:eastAsia="ar-SA"/>
        </w:rPr>
        <w:t xml:space="preserve">Como </w:t>
      </w:r>
      <w:r>
        <w:rPr>
          <w:rFonts w:ascii="Times New Roman" w:hAnsi="Times New Roman" w:cs="Times New Roman"/>
          <w:color w:val="000000"/>
          <w:sz w:val="24"/>
          <w:szCs w:val="24"/>
        </w:rPr>
        <w:t>condição</w:t>
      </w:r>
      <w:r>
        <w:rPr>
          <w:rFonts w:ascii="Times New Roman" w:hAnsi="Times New Roman" w:cs="Times New Roman"/>
          <w:sz w:val="24"/>
          <w:szCs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4168E24D" w14:textId="77777777" w:rsidR="000337C9" w:rsidRDefault="00000000">
      <w:pPr>
        <w:widowControl/>
        <w:numPr>
          <w:ilvl w:val="0"/>
          <w:numId w:val="10"/>
        </w:numPr>
        <w:adjustRightInd w:val="0"/>
        <w:ind w:left="1276" w:hanging="425"/>
        <w:jc w:val="both"/>
        <w:rPr>
          <w:rFonts w:ascii="Times New Roman" w:hAnsi="Times New Roman" w:cs="Times New Roman"/>
          <w:sz w:val="24"/>
          <w:szCs w:val="24"/>
        </w:rPr>
      </w:pPr>
      <w:r>
        <w:rPr>
          <w:rFonts w:ascii="Times New Roman" w:hAnsi="Times New Roman" w:cs="Times New Roman"/>
          <w:sz w:val="24"/>
          <w:szCs w:val="24"/>
        </w:rPr>
        <w:t>Cadastro de Fornecedores Penalizados pelo Estado de Pernambuco (</w:t>
      </w:r>
      <w:r>
        <w:fldChar w:fldCharType="begin"/>
      </w:r>
      <w:r>
        <w:instrText xml:space="preserve"> HYPERLINK "http://efisco.sefaz.pe.gov.br/sfi_fin_gbp/PREmitirFornecedorPenalidade%25" </w:instrText>
      </w:r>
      <w:r>
        <w:fldChar w:fldCharType="separate"/>
      </w:r>
      <w:r>
        <w:rPr>
          <w:rStyle w:val="Hyperlink"/>
          <w:rFonts w:ascii="Times New Roman" w:hAnsi="Times New Roman" w:cs="Times New Roman"/>
          <w:sz w:val="24"/>
          <w:szCs w:val="24"/>
        </w:rPr>
        <w:t>http://efisco.sefaz.pe.gov.br/sfi_fin_gbp/PREmitirFornecedorPenalidade</w:t>
      </w:r>
      <w:r>
        <w:rPr>
          <w:rStyle w:val="Hyperlink"/>
          <w:rFonts w:ascii="Times New Roman" w:hAnsi="Times New Roman" w:cs="Times New Roman"/>
          <w:sz w:val="24"/>
          <w:szCs w:val="24"/>
        </w:rPr>
        <w:fldChar w:fldCharType="end"/>
      </w:r>
      <w:r>
        <w:rPr>
          <w:rFonts w:ascii="Times New Roman" w:hAnsi="Times New Roman" w:cs="Times New Roman"/>
          <w:sz w:val="24"/>
          <w:szCs w:val="24"/>
        </w:rPr>
        <w:t>);</w:t>
      </w:r>
    </w:p>
    <w:p w14:paraId="6FBE7591" w14:textId="77777777" w:rsidR="000337C9" w:rsidRDefault="000337C9">
      <w:pPr>
        <w:adjustRightInd w:val="0"/>
        <w:ind w:left="1276" w:hanging="425"/>
        <w:jc w:val="both"/>
        <w:rPr>
          <w:rFonts w:ascii="Times New Roman" w:hAnsi="Times New Roman" w:cs="Times New Roman"/>
          <w:sz w:val="16"/>
          <w:szCs w:val="24"/>
        </w:rPr>
      </w:pPr>
    </w:p>
    <w:p w14:paraId="78B13475" w14:textId="77777777" w:rsidR="000337C9" w:rsidRDefault="00000000">
      <w:pPr>
        <w:widowControl/>
        <w:numPr>
          <w:ilvl w:val="0"/>
          <w:numId w:val="10"/>
        </w:numPr>
        <w:adjustRightInd w:val="0"/>
        <w:ind w:left="1276" w:hanging="425"/>
        <w:jc w:val="both"/>
        <w:rPr>
          <w:rFonts w:ascii="Times New Roman" w:hAnsi="Times New Roman" w:cs="Times New Roman"/>
          <w:sz w:val="24"/>
          <w:szCs w:val="24"/>
        </w:rPr>
      </w:pPr>
      <w:r>
        <w:rPr>
          <w:rFonts w:ascii="Times New Roman" w:hAnsi="Times New Roman" w:cs="Times New Roman"/>
          <w:sz w:val="24"/>
          <w:szCs w:val="24"/>
        </w:rPr>
        <w:t>Cadastro Nacional de Empresas Inidôneas e Suspensas – CEIS, mantido pela</w:t>
      </w:r>
    </w:p>
    <w:p w14:paraId="41366537" w14:textId="77777777" w:rsidR="000337C9" w:rsidRDefault="00000000">
      <w:pPr>
        <w:ind w:left="1276" w:hanging="425"/>
        <w:jc w:val="both"/>
        <w:rPr>
          <w:rFonts w:ascii="Times New Roman" w:hAnsi="Times New Roman" w:cs="Times New Roman"/>
          <w:sz w:val="24"/>
          <w:szCs w:val="24"/>
        </w:rPr>
      </w:pPr>
      <w:r>
        <w:rPr>
          <w:rFonts w:ascii="Times New Roman" w:hAnsi="Times New Roman" w:cs="Times New Roman"/>
          <w:sz w:val="24"/>
          <w:szCs w:val="24"/>
        </w:rPr>
        <w:t>Controladoria- Geral da União (</w:t>
      </w:r>
      <w:r>
        <w:fldChar w:fldCharType="begin"/>
      </w:r>
      <w:r>
        <w:instrText xml:space="preserve"> HYPERLINK "http://www.portaldatransparencia.gov.br/ceis%25" </w:instrText>
      </w:r>
      <w:r>
        <w:fldChar w:fldCharType="separate"/>
      </w:r>
      <w:r>
        <w:rPr>
          <w:rStyle w:val="Hyperlink"/>
          <w:rFonts w:ascii="Times New Roman" w:hAnsi="Times New Roman" w:cs="Times New Roman"/>
          <w:sz w:val="24"/>
          <w:szCs w:val="24"/>
        </w:rPr>
        <w:t>www.portaldatransparencia.gov.br/ceis</w:t>
      </w:r>
      <w:r>
        <w:rPr>
          <w:rStyle w:val="Hyperlink"/>
          <w:rFonts w:ascii="Times New Roman" w:hAnsi="Times New Roman" w:cs="Times New Roman"/>
          <w:sz w:val="24"/>
          <w:szCs w:val="24"/>
        </w:rPr>
        <w:fldChar w:fldCharType="end"/>
      </w:r>
      <w:r>
        <w:rPr>
          <w:rFonts w:ascii="Times New Roman" w:hAnsi="Times New Roman" w:cs="Times New Roman"/>
          <w:sz w:val="24"/>
          <w:szCs w:val="24"/>
        </w:rPr>
        <w:t>);</w:t>
      </w:r>
    </w:p>
    <w:p w14:paraId="5ED5BA6F" w14:textId="77777777" w:rsidR="000337C9" w:rsidRDefault="000337C9">
      <w:pPr>
        <w:ind w:left="1276" w:hanging="425"/>
        <w:jc w:val="both"/>
        <w:rPr>
          <w:rFonts w:ascii="Times New Roman" w:hAnsi="Times New Roman" w:cs="Times New Roman"/>
          <w:sz w:val="16"/>
          <w:szCs w:val="16"/>
        </w:rPr>
      </w:pPr>
    </w:p>
    <w:p w14:paraId="485E0ACB" w14:textId="77777777" w:rsidR="000337C9" w:rsidRDefault="00000000">
      <w:pPr>
        <w:widowControl/>
        <w:numPr>
          <w:ilvl w:val="0"/>
          <w:numId w:val="10"/>
        </w:numPr>
        <w:adjustRightInd w:val="0"/>
        <w:ind w:left="1276" w:hanging="425"/>
        <w:jc w:val="both"/>
        <w:rPr>
          <w:rFonts w:ascii="Times New Roman" w:hAnsi="Times New Roman" w:cs="Times New Roman"/>
          <w:sz w:val="24"/>
          <w:szCs w:val="24"/>
        </w:rPr>
      </w:pPr>
      <w:r>
        <w:rPr>
          <w:rFonts w:ascii="Times New Roman" w:hAnsi="Times New Roman" w:cs="Times New Roman"/>
          <w:sz w:val="24"/>
          <w:szCs w:val="24"/>
        </w:rPr>
        <w:t>Cadastro Nacional de Condenações Cíveis por Atos de Improbidade Administrativa, mantido pelo Conselho Nacional de Justiça (</w:t>
      </w:r>
      <w:r>
        <w:fldChar w:fldCharType="begin"/>
      </w:r>
      <w:r>
        <w:instrText xml:space="preserve"> HYPERLINK "http://www.cnj.jus.br/improbidade_adm/consultar_requerido.php" </w:instrText>
      </w:r>
      <w:r>
        <w:fldChar w:fldCharType="separate"/>
      </w:r>
      <w:r>
        <w:rPr>
          <w:rStyle w:val="Hyperlink"/>
          <w:rFonts w:ascii="Times New Roman" w:hAnsi="Times New Roman" w:cs="Times New Roman"/>
          <w:sz w:val="24"/>
          <w:szCs w:val="24"/>
        </w:rPr>
        <w:t>www.cnj.jus.br/improbidade_adm/consultar_requerido.php</w:t>
      </w:r>
      <w:r>
        <w:rPr>
          <w:rStyle w:val="Hyperlink"/>
          <w:rFonts w:ascii="Times New Roman" w:hAnsi="Times New Roman" w:cs="Times New Roman"/>
          <w:sz w:val="24"/>
          <w:szCs w:val="24"/>
        </w:rPr>
        <w:fldChar w:fldCharType="end"/>
      </w:r>
      <w:r>
        <w:rPr>
          <w:rFonts w:ascii="Times New Roman" w:hAnsi="Times New Roman" w:cs="Times New Roman"/>
          <w:sz w:val="24"/>
          <w:szCs w:val="24"/>
        </w:rPr>
        <w:t>);</w:t>
      </w:r>
    </w:p>
    <w:p w14:paraId="5AD0D8BF" w14:textId="77777777" w:rsidR="000337C9" w:rsidRDefault="000337C9">
      <w:pPr>
        <w:adjustRightInd w:val="0"/>
        <w:ind w:left="1276" w:hanging="425"/>
        <w:jc w:val="both"/>
        <w:rPr>
          <w:rFonts w:ascii="Times New Roman" w:hAnsi="Times New Roman" w:cs="Times New Roman"/>
          <w:sz w:val="16"/>
          <w:szCs w:val="16"/>
        </w:rPr>
      </w:pPr>
    </w:p>
    <w:p w14:paraId="191810C6" w14:textId="77777777" w:rsidR="000337C9" w:rsidRDefault="00000000">
      <w:pPr>
        <w:widowControl/>
        <w:numPr>
          <w:ilvl w:val="0"/>
          <w:numId w:val="10"/>
        </w:numPr>
        <w:adjustRightInd w:val="0"/>
        <w:ind w:left="1276" w:hanging="425"/>
        <w:jc w:val="both"/>
        <w:rPr>
          <w:rFonts w:ascii="Times New Roman" w:hAnsi="Times New Roman" w:cs="Times New Roman"/>
          <w:sz w:val="24"/>
          <w:szCs w:val="24"/>
        </w:rPr>
      </w:pPr>
      <w:r>
        <w:rPr>
          <w:rFonts w:ascii="Times New Roman" w:hAnsi="Times New Roman" w:cs="Times New Roman"/>
          <w:sz w:val="24"/>
          <w:szCs w:val="24"/>
        </w:rPr>
        <w:t>Lista de Inidôneos, mantida pelo Tribunal de Contas da União – TCU</w:t>
      </w:r>
    </w:p>
    <w:p w14:paraId="4B48394C" w14:textId="77777777" w:rsidR="000337C9" w:rsidRDefault="00000000">
      <w:pPr>
        <w:pStyle w:val="PargrafodaLista"/>
        <w:spacing w:before="120" w:after="120"/>
        <w:ind w:left="1276" w:hanging="425"/>
        <w:rPr>
          <w:rFonts w:ascii="Times New Roman" w:hAnsi="Times New Roman" w:cs="Times New Roman"/>
          <w:sz w:val="24"/>
          <w:szCs w:val="24"/>
        </w:rPr>
      </w:pPr>
      <w:r>
        <w:rPr>
          <w:rFonts w:ascii="Times New Roman" w:hAnsi="Times New Roman" w:cs="Times New Roman"/>
          <w:sz w:val="24"/>
          <w:szCs w:val="24"/>
        </w:rPr>
        <w:t>(</w:t>
      </w:r>
      <w:hyperlink r:id="rId10" w:history="1">
        <w:r>
          <w:rPr>
            <w:rStyle w:val="Hyperlink"/>
            <w:rFonts w:ascii="Times New Roman" w:hAnsi="Times New Roman" w:cs="Times New Roman"/>
            <w:sz w:val="24"/>
            <w:szCs w:val="24"/>
          </w:rPr>
          <w:t>http://portal.tcu.gov.br/comunidades/responsabilizacao-publica/licitantesinidoneas/licitantesinidoneas.htm</w:t>
        </w:r>
      </w:hyperlink>
      <w:r>
        <w:rPr>
          <w:rFonts w:ascii="Times New Roman" w:hAnsi="Times New Roman" w:cs="Times New Roman"/>
          <w:sz w:val="24"/>
          <w:szCs w:val="24"/>
        </w:rPr>
        <w:t>).</w:t>
      </w:r>
    </w:p>
    <w:p w14:paraId="2CCAE962" w14:textId="77777777" w:rsidR="000337C9" w:rsidRDefault="000337C9">
      <w:pPr>
        <w:pStyle w:val="PargrafodaLista"/>
        <w:spacing w:before="120" w:after="120"/>
        <w:ind w:left="1276" w:hanging="425"/>
        <w:rPr>
          <w:rFonts w:ascii="Times New Roman" w:hAnsi="Times New Roman" w:cs="Times New Roman"/>
          <w:sz w:val="2"/>
          <w:szCs w:val="2"/>
        </w:rPr>
      </w:pPr>
    </w:p>
    <w:p w14:paraId="7F682718" w14:textId="77777777" w:rsidR="000337C9" w:rsidRDefault="000337C9">
      <w:pPr>
        <w:pStyle w:val="PargrafodaLista"/>
        <w:ind w:left="1560" w:hanging="284"/>
        <w:rPr>
          <w:rFonts w:ascii="Times New Roman" w:hAnsi="Times New Roman" w:cs="Times New Roman"/>
          <w:sz w:val="2"/>
          <w:szCs w:val="2"/>
        </w:rPr>
      </w:pPr>
    </w:p>
    <w:p w14:paraId="59B0C365" w14:textId="77777777" w:rsidR="000337C9" w:rsidRDefault="000337C9">
      <w:pPr>
        <w:pStyle w:val="PargrafodaLista"/>
        <w:ind w:left="1560" w:hanging="284"/>
        <w:rPr>
          <w:rFonts w:ascii="Times New Roman" w:hAnsi="Times New Roman" w:cs="Times New Roman"/>
          <w:sz w:val="6"/>
          <w:szCs w:val="6"/>
        </w:rPr>
      </w:pPr>
    </w:p>
    <w:p w14:paraId="6D44E74F"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b/>
          <w:sz w:val="24"/>
          <w:szCs w:val="24"/>
        </w:rPr>
      </w:pPr>
      <w:r>
        <w:rPr>
          <w:rFonts w:ascii="Times New Roman" w:hAnsi="Times New Roman" w:cs="Times New Roman"/>
          <w:sz w:val="24"/>
          <w:szCs w:val="24"/>
          <w:lang w:eastAsia="ar-SA"/>
        </w:rPr>
        <w:t xml:space="preserve">Para a consulta de </w:t>
      </w:r>
      <w:r>
        <w:rPr>
          <w:rFonts w:ascii="Times New Roman" w:hAnsi="Times New Roman" w:cs="Times New Roman"/>
          <w:color w:val="000000" w:themeColor="text1"/>
          <w:sz w:val="24"/>
          <w:szCs w:val="24"/>
        </w:rPr>
        <w:t>fornecedores</w:t>
      </w:r>
      <w:r>
        <w:rPr>
          <w:rFonts w:ascii="Times New Roman" w:hAnsi="Times New Roman" w:cs="Times New Roman"/>
          <w:sz w:val="24"/>
          <w:szCs w:val="24"/>
          <w:lang w:eastAsia="ar-SA"/>
        </w:rPr>
        <w:t xml:space="preserve"> pessoa jurídica poderá haver a substituição das consultas das alíneas “b”, “c” e “d” acima pela Consulta Consolidada de Pessoa Jurídica do TCU (https://certidoesapf.apps.tcu.gov.br/)</w:t>
      </w:r>
    </w:p>
    <w:p w14:paraId="076AB7F1" w14:textId="77777777" w:rsidR="000337C9" w:rsidRDefault="000337C9">
      <w:pPr>
        <w:pStyle w:val="PargrafodaLista"/>
        <w:widowControl/>
        <w:autoSpaceDE/>
        <w:autoSpaceDN/>
        <w:spacing w:before="120" w:after="120" w:line="276" w:lineRule="auto"/>
        <w:ind w:left="360"/>
        <w:contextualSpacing/>
        <w:rPr>
          <w:rFonts w:ascii="Times New Roman" w:hAnsi="Times New Roman" w:cs="Times New Roman"/>
          <w:b/>
          <w:sz w:val="14"/>
          <w:szCs w:val="14"/>
          <w:lang w:eastAsia="ar-SA"/>
        </w:rPr>
      </w:pPr>
    </w:p>
    <w:p w14:paraId="241F3DF1" w14:textId="77777777" w:rsidR="000337C9" w:rsidRDefault="00000000">
      <w:pPr>
        <w:pStyle w:val="PargrafodaLista"/>
        <w:widowControl/>
        <w:numPr>
          <w:ilvl w:val="2"/>
          <w:numId w:val="8"/>
        </w:numPr>
        <w:autoSpaceDE/>
        <w:autoSpaceDN/>
        <w:spacing w:before="120" w:after="120" w:line="276" w:lineRule="auto"/>
        <w:ind w:left="567" w:firstLine="0"/>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A consulta aos </w:t>
      </w:r>
      <w:r>
        <w:rPr>
          <w:rFonts w:ascii="Times New Roman" w:hAnsi="Times New Roman" w:cs="Times New Roman"/>
          <w:sz w:val="24"/>
          <w:szCs w:val="24"/>
          <w:lang w:eastAsia="ar-SA"/>
        </w:rPr>
        <w:t>cadastros</w:t>
      </w:r>
      <w:r>
        <w:rPr>
          <w:rFonts w:ascii="Times New Roman" w:hAnsi="Times New Roman" w:cs="Times New Roman"/>
          <w:color w:val="000000" w:themeColor="text1"/>
          <w:sz w:val="24"/>
          <w:szCs w:val="24"/>
        </w:rPr>
        <w:t xml:space="preserve">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D981287" w14:textId="77777777" w:rsidR="000337C9" w:rsidRDefault="000337C9">
      <w:pPr>
        <w:pStyle w:val="PargrafodaLista"/>
        <w:widowControl/>
        <w:autoSpaceDE/>
        <w:autoSpaceDN/>
        <w:spacing w:before="120" w:after="120" w:line="276" w:lineRule="auto"/>
        <w:ind w:left="567"/>
        <w:contextualSpacing/>
        <w:rPr>
          <w:rFonts w:ascii="Times New Roman" w:hAnsi="Times New Roman" w:cs="Times New Roman"/>
          <w:sz w:val="10"/>
          <w:szCs w:val="10"/>
        </w:rPr>
      </w:pPr>
    </w:p>
    <w:p w14:paraId="2E0BA5ED" w14:textId="77777777" w:rsidR="000337C9" w:rsidRDefault="00000000">
      <w:pPr>
        <w:pStyle w:val="PargrafodaLista"/>
        <w:widowControl/>
        <w:numPr>
          <w:ilvl w:val="3"/>
          <w:numId w:val="8"/>
        </w:numPr>
        <w:autoSpaceDE/>
        <w:autoSpaceDN/>
        <w:spacing w:before="120" w:after="120" w:line="276" w:lineRule="auto"/>
        <w:ind w:left="1416" w:firstLine="0"/>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Caso conste na Consulta de Situação do Fornecedor a existência de Ocorrências Impeditivas Indiretas, o gestor diligenciará para verificar se houve </w:t>
      </w:r>
      <w:r>
        <w:rPr>
          <w:rFonts w:ascii="Times New Roman" w:hAnsi="Times New Roman" w:cs="Times New Roman"/>
          <w:color w:val="000000" w:themeColor="text1"/>
          <w:sz w:val="24"/>
          <w:szCs w:val="24"/>
        </w:rPr>
        <w:lastRenderedPageBreak/>
        <w:t>fraude por parte das empresas apontadas no Relatório de Ocorrências Impeditivas Indiretas.</w:t>
      </w:r>
    </w:p>
    <w:p w14:paraId="0FE9499F" w14:textId="77777777" w:rsidR="000337C9" w:rsidRDefault="000337C9">
      <w:pPr>
        <w:pStyle w:val="PargrafodaLista"/>
        <w:widowControl/>
        <w:autoSpaceDE/>
        <w:autoSpaceDN/>
        <w:spacing w:before="120" w:after="120" w:line="276" w:lineRule="auto"/>
        <w:ind w:left="1416"/>
        <w:contextualSpacing/>
        <w:rPr>
          <w:rFonts w:ascii="Times New Roman" w:hAnsi="Times New Roman" w:cs="Times New Roman"/>
          <w:sz w:val="10"/>
          <w:szCs w:val="10"/>
        </w:rPr>
      </w:pPr>
    </w:p>
    <w:p w14:paraId="03BA080C" w14:textId="77777777" w:rsidR="000337C9" w:rsidRDefault="000337C9">
      <w:pPr>
        <w:pStyle w:val="PargrafodaLista"/>
        <w:widowControl/>
        <w:autoSpaceDE/>
        <w:autoSpaceDN/>
        <w:spacing w:before="120" w:after="120" w:line="276" w:lineRule="auto"/>
        <w:ind w:left="1416"/>
        <w:contextualSpacing/>
        <w:rPr>
          <w:rFonts w:ascii="Times New Roman" w:hAnsi="Times New Roman" w:cs="Times New Roman"/>
          <w:sz w:val="4"/>
          <w:szCs w:val="4"/>
        </w:rPr>
      </w:pPr>
    </w:p>
    <w:p w14:paraId="12D35914" w14:textId="77777777" w:rsidR="000337C9" w:rsidRDefault="00000000">
      <w:pPr>
        <w:pStyle w:val="PargrafodaLista"/>
        <w:widowControl/>
        <w:numPr>
          <w:ilvl w:val="4"/>
          <w:numId w:val="8"/>
        </w:numPr>
        <w:autoSpaceDE/>
        <w:autoSpaceDN/>
        <w:spacing w:before="120" w:after="120" w:line="276" w:lineRule="auto"/>
        <w:ind w:left="1983" w:firstLine="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tentativa de burla será verificada por meio dos vínculos societários, linhas de fornecimento similares, dentre outros.</w:t>
      </w:r>
    </w:p>
    <w:p w14:paraId="510D07E4" w14:textId="77777777" w:rsidR="000337C9" w:rsidRDefault="000337C9">
      <w:pPr>
        <w:pStyle w:val="PargrafodaLista"/>
        <w:widowControl/>
        <w:autoSpaceDE/>
        <w:autoSpaceDN/>
        <w:spacing w:before="120" w:after="120" w:line="276" w:lineRule="auto"/>
        <w:ind w:left="1983"/>
        <w:contextualSpacing/>
        <w:rPr>
          <w:rFonts w:ascii="Times New Roman" w:hAnsi="Times New Roman" w:cs="Times New Roman"/>
          <w:color w:val="000000" w:themeColor="text1"/>
          <w:sz w:val="8"/>
          <w:szCs w:val="8"/>
        </w:rPr>
      </w:pPr>
    </w:p>
    <w:p w14:paraId="7BF4956F" w14:textId="77777777" w:rsidR="000337C9" w:rsidRDefault="00000000">
      <w:pPr>
        <w:pStyle w:val="PargrafodaLista"/>
        <w:widowControl/>
        <w:numPr>
          <w:ilvl w:val="4"/>
          <w:numId w:val="8"/>
        </w:numPr>
        <w:autoSpaceDE/>
        <w:autoSpaceDN/>
        <w:spacing w:before="120" w:after="120" w:line="276" w:lineRule="auto"/>
        <w:ind w:left="1983" w:firstLine="0"/>
        <w:contextualSpacing/>
        <w:rPr>
          <w:rFonts w:ascii="Times New Roman" w:hAnsi="Times New Roman" w:cs="Times New Roman"/>
          <w:sz w:val="24"/>
          <w:szCs w:val="24"/>
        </w:rPr>
      </w:pPr>
      <w:r>
        <w:rPr>
          <w:rFonts w:ascii="Times New Roman" w:hAnsi="Times New Roman" w:cs="Times New Roman"/>
          <w:color w:val="000000" w:themeColor="text1"/>
          <w:sz w:val="24"/>
          <w:szCs w:val="24"/>
        </w:rPr>
        <w:t>O fornecedor será convocado para manifestação previamente à sua desclassificação.</w:t>
      </w:r>
    </w:p>
    <w:p w14:paraId="7115BAD5" w14:textId="77777777" w:rsidR="000337C9" w:rsidRDefault="000337C9">
      <w:pPr>
        <w:pStyle w:val="PargrafodaLista"/>
        <w:widowControl/>
        <w:autoSpaceDE/>
        <w:autoSpaceDN/>
        <w:spacing w:before="120" w:after="120" w:line="276" w:lineRule="auto"/>
        <w:ind w:left="1983"/>
        <w:contextualSpacing/>
        <w:rPr>
          <w:rFonts w:ascii="Times New Roman" w:hAnsi="Times New Roman" w:cs="Times New Roman"/>
          <w:sz w:val="14"/>
          <w:szCs w:val="14"/>
        </w:rPr>
      </w:pPr>
    </w:p>
    <w:p w14:paraId="69AD72CA" w14:textId="77777777" w:rsidR="000337C9" w:rsidRDefault="000337C9">
      <w:pPr>
        <w:pStyle w:val="PargrafodaLista"/>
        <w:widowControl/>
        <w:autoSpaceDE/>
        <w:autoSpaceDN/>
        <w:spacing w:before="120" w:after="120" w:line="276" w:lineRule="auto"/>
        <w:ind w:left="1983"/>
        <w:contextualSpacing/>
        <w:rPr>
          <w:rFonts w:ascii="Times New Roman" w:hAnsi="Times New Roman" w:cs="Times New Roman"/>
          <w:sz w:val="4"/>
          <w:szCs w:val="4"/>
        </w:rPr>
      </w:pPr>
    </w:p>
    <w:p w14:paraId="3E19A180" w14:textId="77777777" w:rsidR="000337C9" w:rsidRDefault="00000000">
      <w:pPr>
        <w:pStyle w:val="PargrafodaLista"/>
        <w:widowControl/>
        <w:numPr>
          <w:ilvl w:val="2"/>
          <w:numId w:val="8"/>
        </w:numPr>
        <w:autoSpaceDE/>
        <w:autoSpaceDN/>
        <w:spacing w:before="120" w:after="120" w:line="276" w:lineRule="auto"/>
        <w:ind w:left="849" w:firstLine="0"/>
        <w:contextualSpacing/>
        <w:rPr>
          <w:rFonts w:ascii="Times New Roman" w:hAnsi="Times New Roman" w:cs="Times New Roman"/>
          <w:sz w:val="24"/>
          <w:szCs w:val="24"/>
        </w:rPr>
      </w:pPr>
      <w:r>
        <w:rPr>
          <w:rFonts w:ascii="Times New Roman" w:hAnsi="Times New Roman" w:cs="Times New Roman"/>
          <w:color w:val="000000" w:themeColor="text1"/>
          <w:sz w:val="24"/>
          <w:szCs w:val="24"/>
        </w:rPr>
        <w:t>Constatada a existência de sanção, o fornecedor será reputado inabilitado, por falta de condição de participação.</w:t>
      </w:r>
    </w:p>
    <w:p w14:paraId="78557779" w14:textId="77777777" w:rsidR="000337C9" w:rsidRDefault="000337C9">
      <w:pPr>
        <w:pStyle w:val="PargrafodaLista"/>
        <w:widowControl/>
        <w:autoSpaceDE/>
        <w:autoSpaceDN/>
        <w:spacing w:before="120" w:after="120" w:line="276" w:lineRule="auto"/>
        <w:ind w:left="849"/>
        <w:contextualSpacing/>
        <w:rPr>
          <w:rFonts w:ascii="Times New Roman" w:hAnsi="Times New Roman" w:cs="Times New Roman"/>
          <w:sz w:val="24"/>
          <w:szCs w:val="24"/>
        </w:rPr>
      </w:pPr>
    </w:p>
    <w:p w14:paraId="01D56435"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Caso atendidas as condições de participação, </w:t>
      </w:r>
      <w:r>
        <w:rPr>
          <w:rFonts w:ascii="Times New Roman" w:hAnsi="Times New Roman" w:cs="Times New Roman"/>
          <w:sz w:val="24"/>
          <w:szCs w:val="24"/>
        </w:rPr>
        <w:t>a habilitação dos fornecedores será verificada por meio do SICAF, nos documentos por ele abrangidos</w:t>
      </w:r>
      <w:r>
        <w:rPr>
          <w:rFonts w:ascii="Times New Roman" w:hAnsi="Times New Roman" w:cs="Times New Roman"/>
          <w:color w:val="000000" w:themeColor="text1"/>
          <w:sz w:val="24"/>
          <w:szCs w:val="24"/>
        </w:rPr>
        <w:t>.</w:t>
      </w:r>
    </w:p>
    <w:p w14:paraId="7271F37B"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sz w:val="8"/>
          <w:szCs w:val="8"/>
        </w:rPr>
      </w:pPr>
    </w:p>
    <w:p w14:paraId="1896B8AA" w14:textId="77777777" w:rsidR="000337C9" w:rsidRDefault="00000000">
      <w:pPr>
        <w:pStyle w:val="PargrafodaLista"/>
        <w:widowControl/>
        <w:numPr>
          <w:ilvl w:val="2"/>
          <w:numId w:val="8"/>
        </w:numPr>
        <w:autoSpaceDE/>
        <w:autoSpaceDN/>
        <w:spacing w:before="120" w:after="120" w:line="276" w:lineRule="auto"/>
        <w:ind w:left="708" w:firstLine="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É dever do fornecedor atualizar previamente as comprovações constantes do SICAF para que estejam vigentes na data da abertura da sessão pública, ou encaminhar, quando solicitado, a respectiva documentação atualizada.</w:t>
      </w:r>
    </w:p>
    <w:p w14:paraId="6937096D" w14:textId="77777777" w:rsidR="000337C9" w:rsidRDefault="000337C9">
      <w:pPr>
        <w:pStyle w:val="PargrafodaLista"/>
        <w:widowControl/>
        <w:autoSpaceDE/>
        <w:autoSpaceDN/>
        <w:spacing w:before="120" w:after="120" w:line="276" w:lineRule="auto"/>
        <w:ind w:left="708"/>
        <w:contextualSpacing/>
        <w:rPr>
          <w:rFonts w:ascii="Times New Roman" w:hAnsi="Times New Roman" w:cs="Times New Roman"/>
          <w:color w:val="000000" w:themeColor="text1"/>
          <w:sz w:val="14"/>
          <w:szCs w:val="14"/>
        </w:rPr>
      </w:pPr>
    </w:p>
    <w:p w14:paraId="7F719939" w14:textId="77777777" w:rsidR="000337C9" w:rsidRDefault="00000000">
      <w:pPr>
        <w:pStyle w:val="PargrafodaLista"/>
        <w:widowControl/>
        <w:numPr>
          <w:ilvl w:val="2"/>
          <w:numId w:val="8"/>
        </w:numPr>
        <w:autoSpaceDE/>
        <w:autoSpaceDN/>
        <w:spacing w:before="120" w:after="120" w:line="276" w:lineRule="auto"/>
        <w:ind w:left="708" w:firstLine="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descumprimento do subitem acima implicará a inabilitação do fornecedor, exceto se a consulta aos sítios eletrônicos oficiais emissores de certidões lograr êxito em encontrar a(s) certidão(ões) válida(s).</w:t>
      </w:r>
    </w:p>
    <w:p w14:paraId="44101EDC"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color w:val="000000" w:themeColor="text1"/>
          <w:sz w:val="4"/>
          <w:szCs w:val="4"/>
          <w:lang w:eastAsia="en-US"/>
        </w:rPr>
      </w:pPr>
    </w:p>
    <w:p w14:paraId="397CC134" w14:textId="77777777" w:rsidR="000337C9" w:rsidRDefault="00000000">
      <w:pPr>
        <w:pStyle w:val="PADRO"/>
        <w:keepNext w:val="0"/>
        <w:widowControl/>
        <w:numPr>
          <w:ilvl w:val="0"/>
          <w:numId w:val="8"/>
        </w:numPr>
        <w:pBdr>
          <w:top w:val="single" w:sz="4" w:space="1" w:color="auto"/>
          <w:left w:val="single" w:sz="4" w:space="4" w:color="auto"/>
          <w:bottom w:val="single" w:sz="4" w:space="1" w:color="auto"/>
          <w:right w:val="single" w:sz="4" w:space="4" w:color="auto"/>
          <w:between w:val="single" w:sz="4" w:space="1" w:color="auto"/>
        </w:pBdr>
        <w:shd w:val="clear" w:color="auto" w:fill="auto"/>
        <w:spacing w:before="120" w:after="120"/>
        <w:rPr>
          <w:rFonts w:ascii="Times New Roman" w:hAnsi="Times New Roman" w:cs="Times New Roman"/>
          <w:b/>
          <w:sz w:val="24"/>
        </w:rPr>
      </w:pPr>
      <w:r>
        <w:rPr>
          <w:rFonts w:ascii="Times New Roman" w:hAnsi="Times New Roman" w:cs="Times New Roman"/>
          <w:b/>
          <w:sz w:val="24"/>
        </w:rPr>
        <w:t>HABILITAÇÃO</w:t>
      </w:r>
    </w:p>
    <w:p w14:paraId="020CB539"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b/>
          <w:sz w:val="24"/>
          <w:szCs w:val="24"/>
          <w:lang w:eastAsia="ar-SA"/>
        </w:rPr>
      </w:pPr>
      <w:r>
        <w:rPr>
          <w:rFonts w:ascii="Times New Roman" w:hAnsi="Times New Roman" w:cs="Times New Roman"/>
          <w:sz w:val="24"/>
          <w:szCs w:val="24"/>
          <w:lang w:eastAsia="ar-SA"/>
        </w:rPr>
        <w:t xml:space="preserve">Os </w:t>
      </w:r>
      <w:r>
        <w:rPr>
          <w:rFonts w:ascii="Times New Roman" w:hAnsi="Times New Roman" w:cs="Times New Roman"/>
          <w:color w:val="000000"/>
          <w:sz w:val="24"/>
          <w:szCs w:val="24"/>
        </w:rPr>
        <w:t>documentos</w:t>
      </w:r>
      <w:r>
        <w:rPr>
          <w:rFonts w:ascii="Times New Roman" w:hAnsi="Times New Roman" w:cs="Times New Roman"/>
          <w:sz w:val="24"/>
          <w:szCs w:val="24"/>
          <w:lang w:eastAsia="ar-SA"/>
        </w:rPr>
        <w:t xml:space="preserve"> a serem exigidos para fins de habilitação (condição de contratação), os quais serão solicitados do fornecedor melhor classificado na avaliação de preços de proposta, são os seguintes: </w:t>
      </w:r>
    </w:p>
    <w:p w14:paraId="3C90EA34" w14:textId="77777777" w:rsidR="000337C9" w:rsidRDefault="000337C9">
      <w:pPr>
        <w:pStyle w:val="PargrafodaLista"/>
        <w:widowControl/>
        <w:autoSpaceDE/>
        <w:autoSpaceDN/>
        <w:spacing w:line="276" w:lineRule="auto"/>
        <w:ind w:left="0"/>
        <w:contextualSpacing/>
        <w:rPr>
          <w:rFonts w:ascii="Arial Narrow" w:hAnsi="Arial Narrow"/>
          <w:sz w:val="16"/>
          <w:szCs w:val="14"/>
        </w:rPr>
      </w:pPr>
    </w:p>
    <w:p w14:paraId="1E75A3F6"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b/>
          <w:caps/>
          <w:sz w:val="24"/>
        </w:rPr>
      </w:pPr>
      <w:r>
        <w:rPr>
          <w:rFonts w:ascii="Times New Roman" w:hAnsi="Times New Roman" w:cs="Times New Roman"/>
          <w:b/>
          <w:caps/>
          <w:sz w:val="24"/>
        </w:rPr>
        <w:t xml:space="preserve">Documentação relativa à </w:t>
      </w:r>
      <w:r>
        <w:rPr>
          <w:rFonts w:ascii="Times New Roman" w:hAnsi="Times New Roman" w:cs="Times New Roman"/>
          <w:b/>
          <w:caps/>
          <w:sz w:val="24"/>
          <w:u w:val="single"/>
        </w:rPr>
        <w:t>Habilitação Jurídica</w:t>
      </w:r>
      <w:r>
        <w:rPr>
          <w:rFonts w:ascii="Times New Roman" w:hAnsi="Times New Roman" w:cs="Times New Roman"/>
          <w:b/>
          <w:caps/>
          <w:sz w:val="24"/>
        </w:rPr>
        <w:t>:</w:t>
      </w:r>
    </w:p>
    <w:p w14:paraId="221FE165" w14:textId="77777777" w:rsidR="000337C9" w:rsidRDefault="00000000">
      <w:pPr>
        <w:jc w:val="both"/>
        <w:rPr>
          <w:rFonts w:ascii="Times New Roman" w:hAnsi="Times New Roman" w:cs="Times New Roman"/>
          <w:sz w:val="24"/>
        </w:rPr>
      </w:pPr>
      <w:r>
        <w:rPr>
          <w:rFonts w:ascii="Times New Roman" w:hAnsi="Times New Roman" w:cs="Times New Roman"/>
          <w:sz w:val="24"/>
        </w:rPr>
        <w:t>7.2.1 - Registro comercial, no caso de empresa individual;</w:t>
      </w:r>
    </w:p>
    <w:p w14:paraId="3C16AF0B" w14:textId="77777777" w:rsidR="000337C9" w:rsidRDefault="000337C9">
      <w:pPr>
        <w:jc w:val="both"/>
        <w:rPr>
          <w:rFonts w:ascii="Times New Roman" w:hAnsi="Times New Roman" w:cs="Times New Roman"/>
          <w:sz w:val="18"/>
          <w:szCs w:val="16"/>
        </w:rPr>
      </w:pPr>
    </w:p>
    <w:p w14:paraId="4D45FA2F" w14:textId="77777777" w:rsidR="000337C9" w:rsidRDefault="00000000">
      <w:pPr>
        <w:tabs>
          <w:tab w:val="center" w:pos="-2977"/>
        </w:tabs>
        <w:jc w:val="both"/>
        <w:rPr>
          <w:rFonts w:ascii="Times New Roman" w:hAnsi="Times New Roman" w:cs="Times New Roman"/>
          <w:sz w:val="24"/>
        </w:rPr>
      </w:pPr>
      <w:r>
        <w:rPr>
          <w:rFonts w:ascii="Times New Roman" w:hAnsi="Times New Roman" w:cs="Times New Roman"/>
          <w:sz w:val="24"/>
        </w:rPr>
        <w:t xml:space="preserve">7.2.2 - Ato constitutivo, estatuto ou contrato social em vigor, juntamente com todas as eventuais alterações, ou se for o caso, </w:t>
      </w:r>
      <w:r>
        <w:rPr>
          <w:rFonts w:ascii="Times New Roman" w:hAnsi="Times New Roman" w:cs="Times New Roman"/>
          <w:b/>
          <w:sz w:val="24"/>
        </w:rPr>
        <w:t>o ato constitutivo e/ou a alteração social consolidada</w:t>
      </w:r>
      <w:r>
        <w:rPr>
          <w:rFonts w:ascii="Times New Roman" w:hAnsi="Times New Roman" w:cs="Times New Roman"/>
          <w:sz w:val="24"/>
        </w:rPr>
        <w:t>, devidamente registrada, em se tratando de sociedades comerciais e, no caso de sociedades por ações, acompanhado de documentos de eleição de seus administradores;</w:t>
      </w:r>
    </w:p>
    <w:p w14:paraId="109BB7F7" w14:textId="77777777" w:rsidR="000337C9" w:rsidRDefault="000337C9">
      <w:pPr>
        <w:tabs>
          <w:tab w:val="center" w:pos="-2977"/>
        </w:tabs>
        <w:jc w:val="both"/>
        <w:rPr>
          <w:rFonts w:ascii="Times New Roman" w:hAnsi="Times New Roman" w:cs="Times New Roman"/>
          <w:sz w:val="18"/>
          <w:szCs w:val="18"/>
        </w:rPr>
      </w:pPr>
    </w:p>
    <w:p w14:paraId="40ED3EDF" w14:textId="77777777" w:rsidR="000337C9" w:rsidRDefault="00000000">
      <w:pPr>
        <w:jc w:val="both"/>
        <w:rPr>
          <w:rFonts w:ascii="Times New Roman" w:hAnsi="Times New Roman" w:cs="Times New Roman"/>
          <w:sz w:val="24"/>
        </w:rPr>
      </w:pPr>
      <w:r>
        <w:rPr>
          <w:rFonts w:ascii="Times New Roman" w:hAnsi="Times New Roman" w:cs="Times New Roman"/>
          <w:sz w:val="24"/>
        </w:rPr>
        <w:t xml:space="preserve">7.2.3 - Inscrição do ato constitutivo no órgão competente, no caso de sociedades civis, acompanhada de prova da diretoria em exercício; </w:t>
      </w:r>
    </w:p>
    <w:p w14:paraId="6891B711" w14:textId="77777777" w:rsidR="000337C9" w:rsidRDefault="000337C9">
      <w:pPr>
        <w:jc w:val="both"/>
        <w:rPr>
          <w:rFonts w:ascii="Times New Roman" w:hAnsi="Times New Roman" w:cs="Times New Roman"/>
          <w:szCs w:val="20"/>
        </w:rPr>
      </w:pPr>
    </w:p>
    <w:p w14:paraId="39290103" w14:textId="77777777" w:rsidR="000337C9" w:rsidRDefault="00000000">
      <w:pPr>
        <w:jc w:val="both"/>
        <w:rPr>
          <w:rFonts w:ascii="Times New Roman" w:hAnsi="Times New Roman" w:cs="Times New Roman"/>
          <w:sz w:val="24"/>
        </w:rPr>
      </w:pPr>
      <w:r>
        <w:rPr>
          <w:rFonts w:ascii="Times New Roman" w:hAnsi="Times New Roman" w:cs="Times New Roman"/>
          <w:sz w:val="24"/>
        </w:rPr>
        <w:t xml:space="preserve">7.2.4 </w:t>
      </w:r>
      <w:r>
        <w:rPr>
          <w:rFonts w:ascii="Times New Roman" w:hAnsi="Times New Roman" w:cs="Times New Roman"/>
          <w:sz w:val="24"/>
          <w:szCs w:val="24"/>
        </w:rPr>
        <w:t>- Certificado da Condição de Microempreendedor Individual – CCEI disponibilizado no Portal do Microempreendedor (</w:t>
      </w:r>
      <w:r>
        <w:fldChar w:fldCharType="begin"/>
      </w:r>
      <w:r>
        <w:instrText xml:space="preserve"> HYPERLINK "http://www.portaldoempreendedor.gov.br" </w:instrText>
      </w:r>
      <w:r>
        <w:fldChar w:fldCharType="separate"/>
      </w:r>
      <w:r>
        <w:rPr>
          <w:rStyle w:val="Hyperlink"/>
          <w:rFonts w:ascii="Times New Roman" w:hAnsi="Times New Roman" w:cs="Times New Roman"/>
          <w:sz w:val="24"/>
          <w:szCs w:val="24"/>
        </w:rPr>
        <w:t>www.portaldoempreendedor.gov.br</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rPr>
        <w:t>e</w:t>
      </w:r>
    </w:p>
    <w:p w14:paraId="751890E6" w14:textId="77777777" w:rsidR="000337C9" w:rsidRDefault="000337C9">
      <w:pPr>
        <w:jc w:val="both"/>
        <w:rPr>
          <w:rFonts w:ascii="Times New Roman" w:hAnsi="Times New Roman" w:cs="Times New Roman"/>
          <w:color w:val="FF0000"/>
          <w:sz w:val="24"/>
        </w:rPr>
      </w:pPr>
    </w:p>
    <w:p w14:paraId="4A7BCC54" w14:textId="77777777" w:rsidR="000337C9" w:rsidRDefault="00000000">
      <w:pPr>
        <w:jc w:val="both"/>
        <w:rPr>
          <w:rFonts w:ascii="Times New Roman" w:hAnsi="Times New Roman" w:cs="Times New Roman"/>
          <w:sz w:val="24"/>
        </w:rPr>
      </w:pPr>
      <w:r>
        <w:rPr>
          <w:rFonts w:ascii="Times New Roman" w:hAnsi="Times New Roman" w:cs="Times New Roman"/>
          <w:sz w:val="24"/>
        </w:rPr>
        <w:t>7.2.5 - Decreto de autorização, devidamente arquivado, em se tratando de empresa ou sociedade estrangeira em funcionamento no País, e ato de registro ou autorização para funcionamento expedido pelo órgão competente, quando a atividade assim o exigir.</w:t>
      </w:r>
    </w:p>
    <w:p w14:paraId="0A5A8743" w14:textId="77777777" w:rsidR="000337C9" w:rsidRDefault="000337C9">
      <w:pPr>
        <w:jc w:val="both"/>
        <w:rPr>
          <w:rFonts w:ascii="Times New Roman" w:hAnsi="Times New Roman" w:cs="Times New Roman"/>
          <w:sz w:val="12"/>
          <w:szCs w:val="10"/>
        </w:rPr>
      </w:pPr>
    </w:p>
    <w:p w14:paraId="4E03D986" w14:textId="77777777" w:rsidR="000337C9" w:rsidRDefault="000337C9">
      <w:pPr>
        <w:jc w:val="both"/>
        <w:rPr>
          <w:rFonts w:ascii="Times New Roman" w:hAnsi="Times New Roman" w:cs="Times New Roman"/>
          <w:sz w:val="12"/>
          <w:szCs w:val="10"/>
        </w:rPr>
      </w:pPr>
    </w:p>
    <w:p w14:paraId="04BCCEC3" w14:textId="77777777" w:rsidR="000337C9" w:rsidRDefault="00000000">
      <w:pPr>
        <w:jc w:val="both"/>
        <w:rPr>
          <w:rFonts w:ascii="Times New Roman" w:hAnsi="Times New Roman" w:cs="Times New Roman"/>
          <w:b/>
          <w:bCs/>
          <w:szCs w:val="20"/>
        </w:rPr>
      </w:pPr>
      <w:r>
        <w:rPr>
          <w:rFonts w:ascii="Times New Roman" w:hAnsi="Times New Roman" w:cs="Times New Roman"/>
          <w:b/>
          <w:bCs/>
          <w:szCs w:val="20"/>
        </w:rPr>
        <w:t xml:space="preserve">OBS.: Os documentos acima deverão, quando for o caso, estar acompanhados de todas as alterações ou da consolidação respectiva, bem como da cópia da </w:t>
      </w:r>
      <w:r>
        <w:rPr>
          <w:rFonts w:ascii="Times New Roman" w:hAnsi="Times New Roman" w:cs="Times New Roman"/>
          <w:b/>
          <w:bCs/>
          <w:szCs w:val="20"/>
          <w:u w:val="single"/>
        </w:rPr>
        <w:t xml:space="preserve">Cédula de Identidade e do CPF </w:t>
      </w:r>
      <w:r>
        <w:rPr>
          <w:rFonts w:ascii="Times New Roman" w:hAnsi="Times New Roman" w:cs="Times New Roman"/>
          <w:b/>
          <w:bCs/>
          <w:szCs w:val="20"/>
          <w:u w:val="single"/>
        </w:rPr>
        <w:lastRenderedPageBreak/>
        <w:t>do(s) representante(s) legal(is) da empresa</w:t>
      </w:r>
      <w:r>
        <w:rPr>
          <w:rFonts w:ascii="Times New Roman" w:hAnsi="Times New Roman" w:cs="Times New Roman"/>
          <w:b/>
          <w:bCs/>
          <w:szCs w:val="20"/>
        </w:rPr>
        <w:t>.</w:t>
      </w:r>
    </w:p>
    <w:p w14:paraId="5A54C397" w14:textId="77777777" w:rsidR="000337C9" w:rsidRDefault="000337C9">
      <w:pPr>
        <w:jc w:val="both"/>
        <w:rPr>
          <w:rFonts w:ascii="Times New Roman" w:hAnsi="Times New Roman" w:cs="Times New Roman"/>
          <w:b/>
          <w:bCs/>
          <w:szCs w:val="20"/>
        </w:rPr>
      </w:pPr>
    </w:p>
    <w:p w14:paraId="00E04CE7" w14:textId="77777777" w:rsidR="000337C9" w:rsidRDefault="000337C9">
      <w:pPr>
        <w:jc w:val="both"/>
        <w:rPr>
          <w:rFonts w:ascii="Times New Roman" w:hAnsi="Times New Roman" w:cs="Times New Roman"/>
          <w:sz w:val="2"/>
          <w:szCs w:val="2"/>
        </w:rPr>
      </w:pPr>
    </w:p>
    <w:p w14:paraId="37F2F39D"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b/>
          <w:caps/>
          <w:sz w:val="24"/>
        </w:rPr>
      </w:pPr>
      <w:r>
        <w:rPr>
          <w:rFonts w:ascii="Times New Roman" w:hAnsi="Times New Roman" w:cs="Times New Roman"/>
          <w:b/>
          <w:caps/>
          <w:sz w:val="24"/>
        </w:rPr>
        <w:t xml:space="preserve">Documentação relativa à </w:t>
      </w:r>
      <w:r>
        <w:rPr>
          <w:rFonts w:ascii="Times New Roman" w:hAnsi="Times New Roman" w:cs="Times New Roman"/>
          <w:b/>
          <w:caps/>
          <w:sz w:val="24"/>
          <w:u w:val="single"/>
        </w:rPr>
        <w:t>Qualificação Técnica</w:t>
      </w:r>
      <w:r>
        <w:rPr>
          <w:rFonts w:ascii="Times New Roman" w:hAnsi="Times New Roman" w:cs="Times New Roman"/>
          <w:b/>
          <w:caps/>
          <w:sz w:val="24"/>
        </w:rPr>
        <w:t>:</w:t>
      </w:r>
    </w:p>
    <w:p w14:paraId="7E78A2A0" w14:textId="77777777" w:rsidR="000337C9" w:rsidRDefault="000337C9">
      <w:pPr>
        <w:jc w:val="both"/>
        <w:rPr>
          <w:rFonts w:ascii="Times New Roman" w:hAnsi="Times New Roman" w:cs="Times New Roman"/>
          <w:sz w:val="2"/>
          <w:szCs w:val="24"/>
        </w:rPr>
      </w:pPr>
    </w:p>
    <w:p w14:paraId="7503E290" w14:textId="77777777" w:rsidR="000337C9" w:rsidRDefault="00000000">
      <w:pPr>
        <w:adjustRightInd w:val="0"/>
        <w:spacing w:line="276" w:lineRule="auto"/>
        <w:jc w:val="both"/>
        <w:rPr>
          <w:rFonts w:ascii="Times New Roman" w:hAnsi="Times New Roman" w:cs="Times New Roman"/>
          <w:sz w:val="24"/>
          <w:szCs w:val="24"/>
          <w:lang w:bidi="pt-BR"/>
        </w:rPr>
      </w:pPr>
      <w:r>
        <w:rPr>
          <w:rFonts w:ascii="Times New Roman" w:hAnsi="Times New Roman" w:cs="Times New Roman"/>
          <w:sz w:val="24"/>
        </w:rPr>
        <w:t xml:space="preserve">7.3.1 – </w:t>
      </w:r>
      <w:r>
        <w:rPr>
          <w:rFonts w:ascii="Times New Roman" w:hAnsi="Times New Roman" w:cs="Times New Roman"/>
          <w:sz w:val="24"/>
          <w:szCs w:val="24"/>
          <w:lang w:bidi="pt-BR"/>
        </w:rPr>
        <w:t>Comprovação de aptidão para desempenho de atividade pertinente e compatível em características, quantidades e prazos com o objeto desta licitação/dispensa, através de atestado(s), fornecido(s) por pessoa jurídica de direito público ou privado</w:t>
      </w:r>
      <w:r>
        <w:rPr>
          <w:rFonts w:ascii="Times New Roman" w:hAnsi="Times New Roman" w:cs="Times New Roman"/>
          <w:sz w:val="24"/>
          <w:szCs w:val="24"/>
          <w:lang w:val="en-US" w:bidi="pt-BR"/>
        </w:rPr>
        <w:t>;</w:t>
      </w:r>
      <w:r>
        <w:rPr>
          <w:rFonts w:ascii="Times New Roman" w:hAnsi="Times New Roman" w:cs="Times New Roman"/>
          <w:sz w:val="24"/>
          <w:szCs w:val="24"/>
          <w:lang w:bidi="pt-BR"/>
        </w:rPr>
        <w:t xml:space="preserve"> </w:t>
      </w:r>
    </w:p>
    <w:p w14:paraId="311793B1" w14:textId="77777777" w:rsidR="000337C9" w:rsidRDefault="000337C9">
      <w:pPr>
        <w:adjustRightInd w:val="0"/>
        <w:spacing w:line="276" w:lineRule="auto"/>
        <w:jc w:val="both"/>
        <w:rPr>
          <w:rFonts w:ascii="Times New Roman" w:hAnsi="Times New Roman" w:cs="Times New Roman"/>
          <w:sz w:val="10"/>
          <w:szCs w:val="10"/>
          <w:lang w:bidi="pt-BR"/>
        </w:rPr>
      </w:pPr>
    </w:p>
    <w:p w14:paraId="7089BDFF" w14:textId="77777777" w:rsidR="000337C9" w:rsidRDefault="00000000">
      <w:pPr>
        <w:adjustRightInd w:val="0"/>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7.3.1 - Declaração da </w:t>
      </w:r>
      <w:r>
        <w:rPr>
          <w:rFonts w:ascii="Times New Roman" w:hAnsi="Times New Roman" w:cs="Times New Roman"/>
          <w:sz w:val="24"/>
          <w:szCs w:val="24"/>
        </w:rPr>
        <w:t xml:space="preserve">empresa proponente </w:t>
      </w:r>
      <w:r>
        <w:rPr>
          <w:rFonts w:ascii="Times New Roman" w:hAnsi="Times New Roman" w:cs="Times New Roman"/>
          <w:sz w:val="24"/>
          <w:szCs w:val="24"/>
          <w:shd w:val="clear" w:color="auto" w:fill="FFFFFF"/>
        </w:rPr>
        <w:t xml:space="preserve">de que realizou vistoria “in loco” tomando ciência das condições físicas locais para o cumprimento das obrigações objeto da licitação/Dispensa; </w:t>
      </w:r>
    </w:p>
    <w:p w14:paraId="6F4AD186" w14:textId="77777777" w:rsidR="000337C9" w:rsidRDefault="000337C9">
      <w:pPr>
        <w:adjustRightInd w:val="0"/>
        <w:spacing w:line="276" w:lineRule="auto"/>
        <w:jc w:val="both"/>
        <w:rPr>
          <w:rFonts w:ascii="Times New Roman" w:hAnsi="Times New Roman" w:cs="Times New Roman"/>
          <w:sz w:val="18"/>
          <w:szCs w:val="18"/>
          <w:shd w:val="clear" w:color="auto" w:fill="FFFFFF"/>
        </w:rPr>
      </w:pPr>
    </w:p>
    <w:p w14:paraId="2455057B" w14:textId="77777777" w:rsidR="000337C9" w:rsidRDefault="00000000">
      <w:pPr>
        <w:adjustRightInd w:val="0"/>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7.3.1.1 - A vistoria “in loco” referida na alínea anterior poderá ser feita em dia útil, a partir da publicação do edital, no horário das 8 (oito) às 12 (doze) horas, até o último dia útil anterior a data da abertura do certame por representante da </w:t>
      </w:r>
      <w:r>
        <w:rPr>
          <w:rFonts w:ascii="Times New Roman" w:hAnsi="Times New Roman" w:cs="Times New Roman"/>
          <w:sz w:val="24"/>
          <w:szCs w:val="24"/>
        </w:rPr>
        <w:t>empresa proponente</w:t>
      </w:r>
      <w:r>
        <w:rPr>
          <w:rFonts w:ascii="Times New Roman" w:hAnsi="Times New Roman" w:cs="Times New Roman"/>
          <w:sz w:val="24"/>
          <w:szCs w:val="24"/>
          <w:shd w:val="clear" w:color="auto" w:fill="FFFFFF"/>
        </w:rPr>
        <w:t>, visando conhecer as instalações existentes.</w:t>
      </w:r>
    </w:p>
    <w:p w14:paraId="6CC006A3" w14:textId="77777777" w:rsidR="000337C9" w:rsidRDefault="000337C9">
      <w:pPr>
        <w:adjustRightInd w:val="0"/>
        <w:spacing w:line="276" w:lineRule="auto"/>
        <w:jc w:val="both"/>
        <w:rPr>
          <w:rFonts w:ascii="Times New Roman" w:hAnsi="Times New Roman" w:cs="Times New Roman"/>
          <w:sz w:val="16"/>
          <w:szCs w:val="16"/>
          <w:shd w:val="clear" w:color="auto" w:fill="FFFFFF"/>
        </w:rPr>
      </w:pPr>
    </w:p>
    <w:p w14:paraId="1DCB9BF2" w14:textId="77777777" w:rsidR="000337C9" w:rsidRDefault="00000000">
      <w:pPr>
        <w:adjustRightInd w:val="0"/>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7.3.1.2 - Não desejando realizar a visita “in loco”, deverá da </w:t>
      </w:r>
      <w:r>
        <w:rPr>
          <w:rFonts w:ascii="Times New Roman" w:hAnsi="Times New Roman" w:cs="Times New Roman"/>
          <w:sz w:val="24"/>
          <w:szCs w:val="24"/>
        </w:rPr>
        <w:t xml:space="preserve">empresa proponente </w:t>
      </w:r>
      <w:r>
        <w:rPr>
          <w:rFonts w:ascii="Times New Roman" w:hAnsi="Times New Roman" w:cs="Times New Roman"/>
          <w:sz w:val="24"/>
          <w:szCs w:val="24"/>
          <w:shd w:val="clear" w:color="auto" w:fill="FFFFFF"/>
        </w:rPr>
        <w:t xml:space="preserve">firmar declaração de que tem conhecimento das condições físicas locais para o cumprimento das obrigações objeto do processo, assumindo a responsabilidade por eventuais constatações posteriores que poderiam ter sido verificadas caso tivesse realizado a visita técnica. </w:t>
      </w:r>
    </w:p>
    <w:p w14:paraId="272A48CA" w14:textId="77777777" w:rsidR="000337C9" w:rsidRDefault="000337C9">
      <w:pPr>
        <w:jc w:val="both"/>
        <w:rPr>
          <w:rFonts w:ascii="Times New Roman" w:hAnsi="Times New Roman" w:cs="Times New Roman"/>
          <w:sz w:val="20"/>
          <w:szCs w:val="20"/>
        </w:rPr>
      </w:pPr>
    </w:p>
    <w:p w14:paraId="1C3737DD"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b/>
          <w:caps/>
          <w:sz w:val="24"/>
        </w:rPr>
      </w:pPr>
      <w:r>
        <w:rPr>
          <w:rFonts w:ascii="Times New Roman" w:hAnsi="Times New Roman" w:cs="Times New Roman"/>
          <w:b/>
          <w:caps/>
          <w:sz w:val="24"/>
        </w:rPr>
        <w:t xml:space="preserve">Documentação relativa à </w:t>
      </w:r>
      <w:r>
        <w:rPr>
          <w:rFonts w:ascii="Times New Roman" w:hAnsi="Times New Roman" w:cs="Times New Roman"/>
          <w:b/>
          <w:caps/>
          <w:sz w:val="24"/>
          <w:u w:val="single"/>
        </w:rPr>
        <w:t>Qualificação Econômico-Financeira</w:t>
      </w:r>
      <w:r>
        <w:rPr>
          <w:rFonts w:ascii="Times New Roman" w:hAnsi="Times New Roman" w:cs="Times New Roman"/>
          <w:b/>
          <w:caps/>
          <w:sz w:val="24"/>
        </w:rPr>
        <w:t>:</w:t>
      </w:r>
    </w:p>
    <w:p w14:paraId="0D66E1E5" w14:textId="77777777" w:rsidR="000337C9" w:rsidRDefault="000337C9">
      <w:pPr>
        <w:jc w:val="both"/>
        <w:rPr>
          <w:rFonts w:ascii="Times New Roman" w:hAnsi="Times New Roman" w:cs="Times New Roman"/>
          <w:sz w:val="2"/>
          <w:szCs w:val="2"/>
        </w:rPr>
      </w:pPr>
    </w:p>
    <w:p w14:paraId="3EF4C20B" w14:textId="77777777" w:rsidR="000337C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7.4.1 - Certidão negativa de falência, de recuperação judicial e/ou extrajudicial expedida pelo distribuidor da sede da pessoa jurídica, dentro do prazo máximo de </w:t>
      </w:r>
      <w:r>
        <w:rPr>
          <w:rFonts w:ascii="Times New Roman" w:hAnsi="Times New Roman" w:cs="Times New Roman"/>
          <w:b/>
          <w:bCs/>
          <w:sz w:val="24"/>
          <w:szCs w:val="24"/>
        </w:rPr>
        <w:t>120 (cento e vinte) dias</w:t>
      </w:r>
      <w:r>
        <w:rPr>
          <w:rFonts w:ascii="Times New Roman" w:hAnsi="Times New Roman" w:cs="Times New Roman"/>
          <w:sz w:val="24"/>
          <w:szCs w:val="24"/>
        </w:rPr>
        <w:t xml:space="preserve"> anteriores à sessão pública inaugural de processamento desta Dispensa.</w:t>
      </w:r>
    </w:p>
    <w:p w14:paraId="4EC4EE25" w14:textId="77777777" w:rsidR="000337C9" w:rsidRDefault="000337C9">
      <w:pPr>
        <w:spacing w:line="276" w:lineRule="auto"/>
        <w:jc w:val="both"/>
        <w:rPr>
          <w:rFonts w:ascii="Times New Roman" w:hAnsi="Times New Roman" w:cs="Times New Roman"/>
          <w:color w:val="FF0000"/>
          <w:sz w:val="6"/>
          <w:szCs w:val="6"/>
        </w:rPr>
      </w:pPr>
    </w:p>
    <w:p w14:paraId="73F0EC96" w14:textId="77777777" w:rsidR="000337C9" w:rsidRDefault="000337C9">
      <w:pPr>
        <w:spacing w:line="276" w:lineRule="auto"/>
        <w:jc w:val="both"/>
        <w:rPr>
          <w:rFonts w:ascii="Times New Roman" w:hAnsi="Times New Roman" w:cs="Times New Roman"/>
          <w:sz w:val="2"/>
          <w:szCs w:val="20"/>
          <w:highlight w:val="yellow"/>
        </w:rPr>
      </w:pPr>
    </w:p>
    <w:p w14:paraId="7CB12CF3" w14:textId="77777777" w:rsidR="000337C9" w:rsidRDefault="00000000">
      <w:pPr>
        <w:tabs>
          <w:tab w:val="left" w:pos="1701"/>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7.4.1.1 - As empresas sediadas em Pernambuco, </w:t>
      </w:r>
      <w:r>
        <w:rPr>
          <w:rFonts w:ascii="Times New Roman" w:hAnsi="Times New Roman" w:cs="Times New Roman"/>
          <w:b/>
          <w:sz w:val="24"/>
          <w:szCs w:val="24"/>
        </w:rPr>
        <w:t>além da</w:t>
      </w:r>
      <w:r>
        <w:rPr>
          <w:rFonts w:ascii="Times New Roman" w:hAnsi="Times New Roman" w:cs="Times New Roman"/>
          <w:sz w:val="24"/>
          <w:szCs w:val="24"/>
        </w:rPr>
        <w:t xml:space="preserve"> apresentação da Certidão negativa de falência, de recuperação judicial e/ou extrajudicial exigida no subitem supra, </w:t>
      </w:r>
      <w:r>
        <w:rPr>
          <w:rFonts w:ascii="Times New Roman" w:hAnsi="Times New Roman" w:cs="Times New Roman"/>
          <w:b/>
          <w:sz w:val="24"/>
          <w:szCs w:val="24"/>
          <w:u w:val="single"/>
        </w:rPr>
        <w:t xml:space="preserve">também </w:t>
      </w:r>
      <w:r>
        <w:rPr>
          <w:rFonts w:ascii="Times New Roman" w:hAnsi="Times New Roman" w:cs="Times New Roman"/>
          <w:b/>
          <w:bCs/>
          <w:sz w:val="24"/>
          <w:szCs w:val="24"/>
          <w:u w:val="single"/>
        </w:rPr>
        <w:t xml:space="preserve">deverão </w:t>
      </w:r>
      <w:r>
        <w:rPr>
          <w:rFonts w:ascii="Times New Roman" w:hAnsi="Times New Roman" w:cs="Times New Roman"/>
          <w:b/>
          <w:sz w:val="24"/>
          <w:szCs w:val="24"/>
          <w:u w:val="single"/>
        </w:rPr>
        <w:t>apresentar as certidões</w:t>
      </w:r>
      <w:r>
        <w:rPr>
          <w:rFonts w:ascii="Times New Roman" w:hAnsi="Times New Roman" w:cs="Times New Roman"/>
          <w:sz w:val="24"/>
          <w:szCs w:val="24"/>
        </w:rPr>
        <w:t xml:space="preserve"> referentes ao Processo Judicial Eletrônico (PJ-e) “</w:t>
      </w:r>
      <w:r>
        <w:rPr>
          <w:rFonts w:ascii="Times New Roman" w:hAnsi="Times New Roman" w:cs="Times New Roman"/>
          <w:b/>
          <w:bCs/>
          <w:sz w:val="24"/>
          <w:szCs w:val="24"/>
          <w:u w:val="single"/>
        </w:rPr>
        <w:t>CERTIDÃO LICITAÇÃO</w:t>
      </w:r>
      <w:r>
        <w:rPr>
          <w:rFonts w:ascii="Times New Roman" w:hAnsi="Times New Roman" w:cs="Times New Roman"/>
          <w:sz w:val="24"/>
          <w:szCs w:val="24"/>
          <w:u w:val="single"/>
        </w:rPr>
        <w:t>”,</w:t>
      </w:r>
      <w:r>
        <w:rPr>
          <w:rFonts w:ascii="Times New Roman" w:hAnsi="Times New Roman" w:cs="Times New Roman"/>
          <w:sz w:val="24"/>
          <w:szCs w:val="24"/>
        </w:rPr>
        <w:t xml:space="preserve"> </w:t>
      </w:r>
      <w:r>
        <w:rPr>
          <w:rFonts w:ascii="Times New Roman" w:hAnsi="Times New Roman" w:cs="Times New Roman"/>
          <w:sz w:val="24"/>
          <w:szCs w:val="24"/>
          <w:u w:val="single"/>
        </w:rPr>
        <w:t>de primeiro</w:t>
      </w:r>
      <w:r>
        <w:rPr>
          <w:rFonts w:ascii="Times New Roman" w:hAnsi="Times New Roman" w:cs="Times New Roman"/>
          <w:sz w:val="24"/>
          <w:szCs w:val="24"/>
        </w:rPr>
        <w:t xml:space="preserve"> e </w:t>
      </w:r>
      <w:r>
        <w:rPr>
          <w:rFonts w:ascii="Times New Roman" w:hAnsi="Times New Roman" w:cs="Times New Roman"/>
          <w:sz w:val="24"/>
          <w:szCs w:val="24"/>
          <w:u w:val="single"/>
        </w:rPr>
        <w:t>segundo graus</w:t>
      </w:r>
      <w:r>
        <w:rPr>
          <w:rFonts w:ascii="Times New Roman" w:hAnsi="Times New Roman" w:cs="Times New Roman"/>
          <w:sz w:val="24"/>
          <w:szCs w:val="24"/>
        </w:rPr>
        <w:t xml:space="preserve">, emitidas pelo Tribunal de Justiça do Estado de Pernambuco, através do site </w:t>
      </w:r>
      <w:r>
        <w:fldChar w:fldCharType="begin"/>
      </w:r>
      <w:r>
        <w:instrText xml:space="preserve"> HYPERLINK "https://www.tjpe.jus.br/certidaopje/xhtml/main.xhtml" </w:instrText>
      </w:r>
      <w:r>
        <w:fldChar w:fldCharType="separate"/>
      </w:r>
      <w:r>
        <w:rPr>
          <w:rStyle w:val="Hyperlink"/>
          <w:rFonts w:ascii="Times New Roman" w:hAnsi="Times New Roman" w:cs="Times New Roman"/>
          <w:sz w:val="24"/>
          <w:szCs w:val="24"/>
        </w:rPr>
        <w:t>https://www.tjpe.jus.br/certidaopje/xhtml/main.xhtml</w:t>
      </w:r>
      <w:r>
        <w:rPr>
          <w:rStyle w:val="Hyperlink"/>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pt-BR"/>
        </w:rPr>
        <w:t xml:space="preserve"> </w:t>
      </w:r>
      <w:r>
        <w:rPr>
          <w:rFonts w:ascii="Times New Roman" w:hAnsi="Times New Roman" w:cs="Times New Roman"/>
          <w:sz w:val="24"/>
          <w:szCs w:val="24"/>
        </w:rPr>
        <w:t>conforme determina a Instrução Normativa do TJPE nº 07, de 02/06/2014.</w:t>
      </w:r>
    </w:p>
    <w:p w14:paraId="34166D39" w14:textId="77777777" w:rsidR="000337C9" w:rsidRDefault="000337C9">
      <w:pPr>
        <w:tabs>
          <w:tab w:val="left" w:pos="1701"/>
        </w:tabs>
        <w:jc w:val="both"/>
        <w:rPr>
          <w:rFonts w:ascii="Times New Roman" w:hAnsi="Times New Roman" w:cs="Times New Roman"/>
          <w:sz w:val="14"/>
          <w:szCs w:val="14"/>
        </w:rPr>
      </w:pPr>
    </w:p>
    <w:p w14:paraId="5B6902CA"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b/>
          <w:caps/>
          <w:sz w:val="24"/>
        </w:rPr>
      </w:pPr>
      <w:r>
        <w:rPr>
          <w:rFonts w:ascii="Times New Roman" w:hAnsi="Times New Roman" w:cs="Times New Roman"/>
          <w:b/>
          <w:caps/>
          <w:sz w:val="24"/>
        </w:rPr>
        <w:t xml:space="preserve">Documentação relativa à </w:t>
      </w:r>
      <w:r>
        <w:rPr>
          <w:rFonts w:ascii="Times New Roman" w:hAnsi="Times New Roman" w:cs="Times New Roman"/>
          <w:b/>
          <w:caps/>
          <w:sz w:val="24"/>
          <w:u w:val="single"/>
        </w:rPr>
        <w:t>Regularidade Fiscal e Trabalhista:</w:t>
      </w:r>
    </w:p>
    <w:p w14:paraId="669CEC7A" w14:textId="77777777" w:rsidR="000337C9" w:rsidRDefault="00000000">
      <w:pPr>
        <w:spacing w:line="276"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7.5.1 - Prova de inscrição no Cadastro Nacional da Pessoa Jurídica (</w:t>
      </w:r>
      <w:r>
        <w:rPr>
          <w:rFonts w:ascii="Times New Roman" w:eastAsia="Times New Roman" w:hAnsi="Times New Roman" w:cs="Times New Roman"/>
          <w:b/>
          <w:sz w:val="24"/>
          <w:szCs w:val="24"/>
          <w:lang w:eastAsia="pt-BR"/>
        </w:rPr>
        <w:t>CNPJ</w:t>
      </w:r>
      <w:r>
        <w:rPr>
          <w:rFonts w:ascii="Times New Roman" w:eastAsia="Times New Roman" w:hAnsi="Times New Roman" w:cs="Times New Roman"/>
          <w:sz w:val="24"/>
          <w:szCs w:val="24"/>
          <w:lang w:eastAsia="pt-BR"/>
        </w:rPr>
        <w:t xml:space="preserve">/MF); </w:t>
      </w:r>
    </w:p>
    <w:p w14:paraId="2D28F025" w14:textId="77777777" w:rsidR="000337C9" w:rsidRDefault="000337C9">
      <w:pPr>
        <w:spacing w:line="276" w:lineRule="auto"/>
        <w:jc w:val="both"/>
        <w:rPr>
          <w:rFonts w:ascii="Times New Roman" w:eastAsia="Times New Roman" w:hAnsi="Times New Roman" w:cs="Times New Roman"/>
          <w:sz w:val="10"/>
          <w:szCs w:val="2"/>
          <w:lang w:eastAsia="pt-BR"/>
        </w:rPr>
      </w:pPr>
    </w:p>
    <w:p w14:paraId="16917D88" w14:textId="77777777" w:rsidR="000337C9" w:rsidRDefault="00000000">
      <w:pPr>
        <w:spacing w:line="276"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7.5.2 - Prova de regularidade para com a Fazenda Nacional, mediante a apresentação de certidão expedida pela Secretaria da Receita Federal e Procuradoria Geral da Fazenda Nacional, através da Certidão Negativa de Débitos relativos aos Tributos Federais e à Dívida Ativa da União, conforme disciplinado na Portaria </w:t>
      </w:r>
      <w:r>
        <w:rPr>
          <w:rFonts w:ascii="Times New Roman" w:eastAsia="Times New Roman" w:hAnsi="Times New Roman" w:cs="Times New Roman"/>
          <w:b/>
          <w:sz w:val="24"/>
          <w:szCs w:val="24"/>
          <w:lang w:eastAsia="pt-BR"/>
        </w:rPr>
        <w:t>Conjunta RFB/PGFN nº 1.751, de 02 de outubro de 2014</w:t>
      </w:r>
      <w:r>
        <w:rPr>
          <w:rFonts w:ascii="Times New Roman" w:eastAsia="Times New Roman" w:hAnsi="Times New Roman" w:cs="Times New Roman"/>
          <w:sz w:val="24"/>
          <w:szCs w:val="24"/>
          <w:lang w:eastAsia="pt-BR"/>
        </w:rPr>
        <w:t xml:space="preserve">; </w:t>
      </w:r>
    </w:p>
    <w:p w14:paraId="668985D3" w14:textId="77777777" w:rsidR="000337C9" w:rsidRDefault="000337C9">
      <w:pPr>
        <w:spacing w:line="276" w:lineRule="auto"/>
        <w:jc w:val="both"/>
        <w:rPr>
          <w:rFonts w:ascii="Times New Roman" w:eastAsia="Times New Roman" w:hAnsi="Times New Roman" w:cs="Times New Roman"/>
          <w:sz w:val="12"/>
          <w:szCs w:val="12"/>
          <w:lang w:eastAsia="pt-BR"/>
        </w:rPr>
      </w:pPr>
    </w:p>
    <w:p w14:paraId="44DFCB11" w14:textId="77777777" w:rsidR="000337C9" w:rsidRDefault="00000000">
      <w:pPr>
        <w:spacing w:line="276"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7.5.3 - Prova de regularidade para com as Fazendas </w:t>
      </w:r>
      <w:r>
        <w:rPr>
          <w:rFonts w:ascii="Times New Roman" w:eastAsia="Times New Roman" w:hAnsi="Times New Roman" w:cs="Times New Roman"/>
          <w:b/>
          <w:sz w:val="24"/>
          <w:szCs w:val="24"/>
          <w:lang w:eastAsia="pt-BR"/>
        </w:rPr>
        <w:t>Estadual</w:t>
      </w:r>
      <w:r>
        <w:rPr>
          <w:rFonts w:ascii="Times New Roman" w:eastAsia="Times New Roman" w:hAnsi="Times New Roman" w:cs="Times New Roman"/>
          <w:sz w:val="24"/>
          <w:szCs w:val="24"/>
          <w:lang w:eastAsia="pt-BR"/>
        </w:rPr>
        <w:t xml:space="preserve"> e </w:t>
      </w:r>
      <w:r>
        <w:rPr>
          <w:rFonts w:ascii="Times New Roman" w:eastAsia="Times New Roman" w:hAnsi="Times New Roman" w:cs="Times New Roman"/>
          <w:b/>
          <w:sz w:val="24"/>
          <w:szCs w:val="24"/>
          <w:lang w:eastAsia="pt-BR"/>
        </w:rPr>
        <w:t>Municipal</w:t>
      </w:r>
      <w:r>
        <w:rPr>
          <w:rFonts w:ascii="Times New Roman" w:eastAsia="Times New Roman" w:hAnsi="Times New Roman" w:cs="Times New Roman"/>
          <w:sz w:val="24"/>
          <w:szCs w:val="24"/>
          <w:lang w:eastAsia="pt-BR"/>
        </w:rPr>
        <w:t xml:space="preserve"> do domicílio ou sede da</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empresa proponente</w:t>
      </w:r>
      <w:r>
        <w:rPr>
          <w:rFonts w:ascii="Times New Roman" w:eastAsia="Times New Roman" w:hAnsi="Times New Roman" w:cs="Times New Roman"/>
          <w:sz w:val="24"/>
          <w:szCs w:val="24"/>
          <w:lang w:eastAsia="pt-BR"/>
        </w:rPr>
        <w:t xml:space="preserve">, ou outra equivalente, na forma da lei; </w:t>
      </w:r>
    </w:p>
    <w:p w14:paraId="587E15BA" w14:textId="77777777" w:rsidR="000337C9" w:rsidRDefault="000337C9">
      <w:pPr>
        <w:spacing w:line="276" w:lineRule="auto"/>
        <w:jc w:val="both"/>
        <w:rPr>
          <w:rFonts w:ascii="Times New Roman" w:eastAsia="Times New Roman" w:hAnsi="Times New Roman" w:cs="Times New Roman"/>
          <w:sz w:val="12"/>
          <w:szCs w:val="4"/>
          <w:lang w:eastAsia="pt-BR"/>
        </w:rPr>
      </w:pPr>
    </w:p>
    <w:p w14:paraId="78147681" w14:textId="77777777" w:rsidR="000337C9" w:rsidRDefault="00000000">
      <w:pPr>
        <w:spacing w:line="276"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7.5.4 -  Prova de regularidade relativa ao </w:t>
      </w:r>
      <w:r>
        <w:rPr>
          <w:rFonts w:ascii="Times New Roman" w:eastAsia="Times New Roman" w:hAnsi="Times New Roman" w:cs="Times New Roman"/>
          <w:b/>
          <w:sz w:val="24"/>
          <w:szCs w:val="24"/>
          <w:lang w:eastAsia="pt-BR"/>
        </w:rPr>
        <w:t>Fundo de Garantia por Tempo de Serviço – (FGTS)</w:t>
      </w:r>
      <w:r>
        <w:rPr>
          <w:rFonts w:ascii="Times New Roman" w:eastAsia="Times New Roman" w:hAnsi="Times New Roman" w:cs="Times New Roman"/>
          <w:sz w:val="24"/>
          <w:szCs w:val="24"/>
          <w:lang w:eastAsia="pt-BR"/>
        </w:rPr>
        <w:t>, através do Certificado de Regularidade do FGTS (</w:t>
      </w:r>
      <w:r>
        <w:rPr>
          <w:rFonts w:ascii="Times New Roman" w:eastAsia="Times New Roman" w:hAnsi="Times New Roman" w:cs="Times New Roman"/>
          <w:b/>
          <w:sz w:val="24"/>
          <w:szCs w:val="24"/>
          <w:lang w:eastAsia="pt-BR"/>
        </w:rPr>
        <w:t>CRF</w:t>
      </w:r>
      <w:r>
        <w:rPr>
          <w:rFonts w:ascii="Times New Roman" w:eastAsia="Times New Roman" w:hAnsi="Times New Roman" w:cs="Times New Roman"/>
          <w:sz w:val="24"/>
          <w:szCs w:val="24"/>
          <w:lang w:eastAsia="pt-BR"/>
        </w:rPr>
        <w:t>), fornecido pela Caixa, demonstrando situação regular no cumprimento dos encargos sociais instituídos por lei;</w:t>
      </w:r>
    </w:p>
    <w:p w14:paraId="44132F52" w14:textId="77777777" w:rsidR="000337C9" w:rsidRDefault="000337C9">
      <w:pPr>
        <w:spacing w:line="276" w:lineRule="auto"/>
        <w:jc w:val="both"/>
        <w:rPr>
          <w:rFonts w:ascii="Times New Roman" w:eastAsia="Times New Roman" w:hAnsi="Times New Roman" w:cs="Times New Roman"/>
          <w:sz w:val="14"/>
          <w:szCs w:val="14"/>
          <w:lang w:eastAsia="pt-BR"/>
        </w:rPr>
      </w:pPr>
    </w:p>
    <w:p w14:paraId="2F0B2B64" w14:textId="77777777" w:rsidR="000337C9" w:rsidRDefault="00000000">
      <w:pPr>
        <w:spacing w:line="276"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7.5.5 - Prova de inexistência de débitos inadimplidos perante a Justiça do Trabalho, mediante a apresentação de Certidão Negativa, nos termos do Título VII – A da Consolidação das Leis do Trabalho, aprovada pelo Decreto-Lei nº 5.452, de 1º de maio de 1943.</w:t>
      </w:r>
    </w:p>
    <w:p w14:paraId="5A8C638F"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b/>
          <w:caps/>
          <w:sz w:val="24"/>
        </w:rPr>
      </w:pPr>
      <w:r>
        <w:rPr>
          <w:rFonts w:ascii="Times New Roman" w:hAnsi="Times New Roman" w:cs="Times New Roman"/>
          <w:b/>
          <w:caps/>
          <w:sz w:val="24"/>
        </w:rPr>
        <w:t xml:space="preserve">Documentação relativa ao </w:t>
      </w:r>
      <w:r>
        <w:rPr>
          <w:rFonts w:ascii="Times New Roman" w:hAnsi="Times New Roman" w:cs="Times New Roman"/>
          <w:b/>
          <w:caps/>
          <w:sz w:val="24"/>
          <w:u w:val="single"/>
        </w:rPr>
        <w:t>Cumprimento do disposto no inciso XXXIII do art. 7º da CF/88</w:t>
      </w:r>
      <w:r>
        <w:rPr>
          <w:rFonts w:ascii="Times New Roman" w:hAnsi="Times New Roman" w:cs="Times New Roman"/>
          <w:b/>
          <w:caps/>
          <w:sz w:val="24"/>
        </w:rPr>
        <w:t>:</w:t>
      </w:r>
    </w:p>
    <w:p w14:paraId="56D442AF" w14:textId="77777777" w:rsidR="000337C9" w:rsidRDefault="000337C9">
      <w:pPr>
        <w:jc w:val="both"/>
        <w:rPr>
          <w:rFonts w:ascii="Times New Roman" w:hAnsi="Times New Roman" w:cs="Times New Roman"/>
          <w:b/>
          <w:sz w:val="8"/>
          <w:szCs w:val="8"/>
        </w:rPr>
      </w:pPr>
    </w:p>
    <w:p w14:paraId="280F1655" w14:textId="77777777" w:rsidR="000337C9" w:rsidRDefault="00000000">
      <w:pPr>
        <w:jc w:val="both"/>
        <w:rPr>
          <w:rFonts w:ascii="Times New Roman" w:hAnsi="Times New Roman" w:cs="Times New Roman"/>
          <w:sz w:val="24"/>
        </w:rPr>
      </w:pPr>
      <w:r>
        <w:rPr>
          <w:rFonts w:ascii="Times New Roman" w:hAnsi="Times New Roman" w:cs="Times New Roman"/>
          <w:sz w:val="24"/>
        </w:rPr>
        <w:t xml:space="preserve">7.6.1 - Declaração </w:t>
      </w:r>
      <w:r>
        <w:rPr>
          <w:rFonts w:ascii="Times New Roman" w:hAnsi="Times New Roman" w:cs="Times New Roman"/>
          <w:sz w:val="24"/>
          <w:szCs w:val="24"/>
          <w:shd w:val="clear" w:color="auto" w:fill="FFFFFF"/>
        </w:rPr>
        <w:t xml:space="preserve">da </w:t>
      </w:r>
      <w:r>
        <w:rPr>
          <w:rFonts w:ascii="Times New Roman" w:hAnsi="Times New Roman" w:cs="Times New Roman"/>
          <w:sz w:val="24"/>
          <w:szCs w:val="24"/>
        </w:rPr>
        <w:t xml:space="preserve">empresa proponente </w:t>
      </w:r>
      <w:r>
        <w:rPr>
          <w:rFonts w:ascii="Times New Roman" w:hAnsi="Times New Roman" w:cs="Times New Roman"/>
          <w:sz w:val="24"/>
        </w:rPr>
        <w:t xml:space="preserve">de que não possui em seu quadro de pessoal empregado(s) com menos de 18 (dezoito) anos em trabalho noturno, perigoso ou insalubre e de 16 (dezesseis) anos em qualquer trabalho, salvo na condição de aprendiz, nos termos do inciso XXXIII do art. 7º da Constituição Federal de 1988 (Lei nº 9.854/99). </w:t>
      </w:r>
    </w:p>
    <w:p w14:paraId="65D87DCA" w14:textId="77777777" w:rsidR="000337C9" w:rsidRDefault="000337C9">
      <w:pPr>
        <w:jc w:val="both"/>
        <w:rPr>
          <w:rFonts w:ascii="Times New Roman" w:hAnsi="Times New Roman" w:cs="Times New Roman"/>
          <w:sz w:val="16"/>
          <w:szCs w:val="14"/>
        </w:rPr>
      </w:pPr>
    </w:p>
    <w:p w14:paraId="3D5E9017"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b/>
          <w:caps/>
          <w:sz w:val="24"/>
        </w:rPr>
      </w:pPr>
      <w:r>
        <w:rPr>
          <w:rFonts w:ascii="Times New Roman" w:hAnsi="Times New Roman" w:cs="Times New Roman"/>
          <w:b/>
          <w:caps/>
          <w:sz w:val="24"/>
          <w:u w:val="single"/>
        </w:rPr>
        <w:t>outras declarações/documentos</w:t>
      </w:r>
      <w:r>
        <w:rPr>
          <w:rFonts w:ascii="Times New Roman" w:hAnsi="Times New Roman" w:cs="Times New Roman"/>
          <w:b/>
          <w:caps/>
          <w:sz w:val="24"/>
        </w:rPr>
        <w:t>:</w:t>
      </w:r>
    </w:p>
    <w:p w14:paraId="6FCA96CC" w14:textId="77777777" w:rsidR="000337C9" w:rsidRDefault="000337C9">
      <w:pPr>
        <w:jc w:val="both"/>
        <w:rPr>
          <w:rFonts w:ascii="Times New Roman" w:hAnsi="Times New Roman" w:cs="Times New Roman"/>
          <w:b/>
          <w:caps/>
          <w:sz w:val="10"/>
          <w:szCs w:val="8"/>
        </w:rPr>
      </w:pPr>
    </w:p>
    <w:p w14:paraId="4A080526" w14:textId="77777777" w:rsidR="000337C9" w:rsidRDefault="00000000">
      <w:pPr>
        <w:ind w:leftChars="200" w:left="440"/>
        <w:jc w:val="both"/>
        <w:rPr>
          <w:rFonts w:ascii="Times New Roman" w:hAnsi="Times New Roman" w:cs="Times New Roman"/>
          <w:bCs/>
          <w:sz w:val="24"/>
        </w:rPr>
      </w:pPr>
      <w:r>
        <w:rPr>
          <w:rFonts w:ascii="Times New Roman" w:hAnsi="Times New Roman" w:cs="Times New Roman"/>
          <w:bCs/>
          <w:sz w:val="24"/>
        </w:rPr>
        <w:t>7.7.1 -</w:t>
      </w:r>
      <w:r>
        <w:rPr>
          <w:rFonts w:ascii="Times New Roman" w:hAnsi="Times New Roman" w:cs="Times New Roman"/>
          <w:b/>
          <w:sz w:val="24"/>
        </w:rPr>
        <w:t xml:space="preserve"> </w:t>
      </w:r>
      <w:r>
        <w:rPr>
          <w:rFonts w:ascii="Times New Roman" w:hAnsi="Times New Roman" w:cs="Times New Roman"/>
          <w:bCs/>
          <w:sz w:val="24"/>
        </w:rPr>
        <w:t>Declaração da empresa, sob a penalidade da lei, da inexistência de superveniência de fato impeditivo após o cadastramento, que a impeça de participar do processo de dispensa de licitação (</w:t>
      </w:r>
      <w:r>
        <w:rPr>
          <w:rFonts w:ascii="Times New Roman" w:hAnsi="Times New Roman" w:cs="Times New Roman"/>
          <w:b/>
          <w:sz w:val="24"/>
        </w:rPr>
        <w:t>modelo Anexo IV</w:t>
      </w:r>
      <w:r>
        <w:rPr>
          <w:rFonts w:ascii="Times New Roman" w:hAnsi="Times New Roman" w:cs="Times New Roman"/>
          <w:bCs/>
          <w:sz w:val="24"/>
        </w:rPr>
        <w:t>);</w:t>
      </w:r>
    </w:p>
    <w:p w14:paraId="30BA5228" w14:textId="77777777" w:rsidR="000337C9" w:rsidRDefault="000337C9">
      <w:pPr>
        <w:ind w:leftChars="200" w:left="440"/>
        <w:jc w:val="both"/>
        <w:rPr>
          <w:rFonts w:ascii="Times New Roman" w:hAnsi="Times New Roman" w:cs="Times New Roman"/>
          <w:bCs/>
          <w:sz w:val="18"/>
          <w:szCs w:val="16"/>
        </w:rPr>
      </w:pPr>
    </w:p>
    <w:p w14:paraId="76EE89B7" w14:textId="77777777" w:rsidR="000337C9" w:rsidRDefault="00000000">
      <w:pPr>
        <w:ind w:leftChars="200" w:left="440"/>
        <w:jc w:val="both"/>
        <w:rPr>
          <w:rFonts w:ascii="Times New Roman" w:hAnsi="Times New Roman" w:cs="Times New Roman"/>
          <w:bCs/>
          <w:sz w:val="24"/>
        </w:rPr>
      </w:pPr>
      <w:r>
        <w:rPr>
          <w:rFonts w:ascii="Times New Roman" w:hAnsi="Times New Roman" w:cs="Times New Roman"/>
          <w:bCs/>
          <w:caps/>
          <w:sz w:val="24"/>
        </w:rPr>
        <w:t>7.7.2 -</w:t>
      </w:r>
      <w:r>
        <w:rPr>
          <w:rFonts w:ascii="Times New Roman" w:hAnsi="Times New Roman" w:cs="Times New Roman"/>
          <w:b/>
          <w:caps/>
          <w:sz w:val="24"/>
        </w:rPr>
        <w:t xml:space="preserve"> </w:t>
      </w:r>
      <w:r>
        <w:rPr>
          <w:rFonts w:ascii="Times New Roman" w:hAnsi="Times New Roman" w:cs="Times New Roman"/>
          <w:bCs/>
          <w:sz w:val="24"/>
        </w:rPr>
        <w:t xml:space="preserve">Declaração de que a </w:t>
      </w:r>
      <w:r>
        <w:rPr>
          <w:rFonts w:ascii="Times New Roman" w:hAnsi="Times New Roman" w:cs="Times New Roman"/>
          <w:sz w:val="24"/>
          <w:szCs w:val="24"/>
        </w:rPr>
        <w:t>empresa proponente</w:t>
      </w:r>
      <w:r>
        <w:rPr>
          <w:rFonts w:ascii="Times New Roman" w:hAnsi="Times New Roman" w:cs="Times New Roman"/>
          <w:bCs/>
          <w:sz w:val="24"/>
        </w:rPr>
        <w:t xml:space="preserve"> é Microempresa ou Empresa de Pequeno Porte (</w:t>
      </w:r>
      <w:r>
        <w:rPr>
          <w:rFonts w:ascii="Times New Roman" w:hAnsi="Times New Roman" w:cs="Times New Roman"/>
          <w:b/>
          <w:sz w:val="24"/>
        </w:rPr>
        <w:t>modelo Anexo V</w:t>
      </w:r>
      <w:r>
        <w:rPr>
          <w:rFonts w:ascii="Times New Roman" w:hAnsi="Times New Roman" w:cs="Times New Roman"/>
          <w:bCs/>
          <w:sz w:val="24"/>
        </w:rPr>
        <w:t>).</w:t>
      </w:r>
    </w:p>
    <w:p w14:paraId="382632BC" w14:textId="77777777" w:rsidR="000337C9" w:rsidRDefault="000337C9">
      <w:pPr>
        <w:ind w:leftChars="200" w:left="440"/>
        <w:jc w:val="both"/>
        <w:rPr>
          <w:rFonts w:ascii="Times New Roman" w:hAnsi="Times New Roman" w:cs="Times New Roman"/>
          <w:b/>
          <w:sz w:val="16"/>
          <w:szCs w:val="14"/>
        </w:rPr>
      </w:pPr>
    </w:p>
    <w:p w14:paraId="2C751683" w14:textId="77777777" w:rsidR="000337C9" w:rsidRDefault="00000000">
      <w:pPr>
        <w:ind w:leftChars="200" w:left="440"/>
        <w:jc w:val="both"/>
        <w:rPr>
          <w:rFonts w:ascii="Times New Roman" w:hAnsi="Times New Roman" w:cs="Times New Roman"/>
          <w:bCs/>
          <w:sz w:val="24"/>
        </w:rPr>
      </w:pPr>
      <w:r>
        <w:rPr>
          <w:rFonts w:ascii="Times New Roman" w:hAnsi="Times New Roman" w:cs="Times New Roman"/>
          <w:bCs/>
          <w:sz w:val="24"/>
        </w:rPr>
        <w:t>7.7.3 -</w:t>
      </w:r>
      <w:r>
        <w:rPr>
          <w:rFonts w:ascii="Times New Roman" w:hAnsi="Times New Roman" w:cs="Times New Roman"/>
          <w:b/>
          <w:sz w:val="24"/>
        </w:rPr>
        <w:t xml:space="preserve"> </w:t>
      </w:r>
      <w:r>
        <w:rPr>
          <w:rFonts w:ascii="Times New Roman" w:hAnsi="Times New Roman" w:cs="Times New Roman"/>
          <w:bCs/>
          <w:sz w:val="24"/>
        </w:rPr>
        <w:t xml:space="preserve">Declaração de que a PROPONENTE aceita e se submete a todas as condições estabelecidas neste EDITAL, seus anexos, ou em qualquer outro documento complementar que a COMISSÃO DE </w:t>
      </w:r>
      <w:r>
        <w:rPr>
          <w:rFonts w:ascii="Times New Roman" w:hAnsi="Times New Roman" w:cs="Times New Roman"/>
          <w:bCs/>
          <w:sz w:val="24"/>
          <w:lang w:val="pt-BR"/>
        </w:rPr>
        <w:t>CONTRATAÇÃO</w:t>
      </w:r>
      <w:r>
        <w:rPr>
          <w:rFonts w:ascii="Times New Roman" w:hAnsi="Times New Roman" w:cs="Times New Roman"/>
          <w:bCs/>
          <w:sz w:val="24"/>
        </w:rPr>
        <w:t xml:space="preserve"> venha a editar até a data da realização da Dispensa de Licitação (</w:t>
      </w:r>
      <w:r>
        <w:rPr>
          <w:rFonts w:ascii="Times New Roman" w:hAnsi="Times New Roman" w:cs="Times New Roman"/>
          <w:b/>
          <w:sz w:val="24"/>
        </w:rPr>
        <w:t>modelo Anexo VI</w:t>
      </w:r>
      <w:r>
        <w:rPr>
          <w:rFonts w:ascii="Times New Roman" w:hAnsi="Times New Roman" w:cs="Times New Roman"/>
          <w:bCs/>
          <w:sz w:val="24"/>
        </w:rPr>
        <w:t>).</w:t>
      </w:r>
    </w:p>
    <w:p w14:paraId="22ED6C9E" w14:textId="77777777" w:rsidR="000337C9" w:rsidRDefault="000337C9">
      <w:pPr>
        <w:ind w:leftChars="200" w:left="440"/>
        <w:jc w:val="both"/>
        <w:rPr>
          <w:rFonts w:ascii="Times New Roman" w:hAnsi="Times New Roman" w:cs="Times New Roman"/>
          <w:bCs/>
          <w:sz w:val="18"/>
          <w:szCs w:val="16"/>
        </w:rPr>
      </w:pPr>
    </w:p>
    <w:p w14:paraId="096CB8C0" w14:textId="77777777" w:rsidR="000337C9" w:rsidRDefault="00000000">
      <w:pPr>
        <w:ind w:leftChars="200" w:left="440"/>
        <w:jc w:val="both"/>
        <w:rPr>
          <w:rFonts w:ascii="Times New Roman" w:hAnsi="Times New Roman" w:cs="Times New Roman"/>
          <w:bCs/>
          <w:sz w:val="24"/>
        </w:rPr>
      </w:pPr>
      <w:r>
        <w:rPr>
          <w:rFonts w:ascii="Times New Roman" w:hAnsi="Times New Roman" w:cs="Times New Roman"/>
          <w:bCs/>
          <w:sz w:val="24"/>
        </w:rPr>
        <w:t xml:space="preserve">7.7.4 – Declaração de que </w:t>
      </w:r>
      <w:r>
        <w:rPr>
          <w:rFonts w:ascii="Times New Roman" w:hAnsi="Times New Roman" w:cs="Times New Roman"/>
          <w:sz w:val="24"/>
          <w:szCs w:val="24"/>
          <w:shd w:val="clear" w:color="auto" w:fill="FFFFFF"/>
        </w:rPr>
        <w:t xml:space="preserve">a </w:t>
      </w:r>
      <w:r>
        <w:rPr>
          <w:rFonts w:ascii="Times New Roman" w:hAnsi="Times New Roman" w:cs="Times New Roman"/>
          <w:sz w:val="24"/>
          <w:szCs w:val="24"/>
        </w:rPr>
        <w:t xml:space="preserve">empresa proponente </w:t>
      </w:r>
      <w:r>
        <w:rPr>
          <w:rFonts w:ascii="Times New Roman" w:hAnsi="Times New Roman" w:cs="Times New Roman"/>
          <w:bCs/>
          <w:sz w:val="24"/>
        </w:rPr>
        <w:t>cumpre e as exigência de reserva de cargos para pessoas com deficiência. (</w:t>
      </w:r>
      <w:r>
        <w:rPr>
          <w:rFonts w:ascii="Times New Roman" w:hAnsi="Times New Roman" w:cs="Times New Roman"/>
          <w:b/>
          <w:sz w:val="24"/>
        </w:rPr>
        <w:t>modelo Anexo VII</w:t>
      </w:r>
      <w:r>
        <w:rPr>
          <w:rFonts w:ascii="Times New Roman" w:hAnsi="Times New Roman" w:cs="Times New Roman"/>
          <w:bCs/>
          <w:sz w:val="24"/>
        </w:rPr>
        <w:t>).</w:t>
      </w:r>
    </w:p>
    <w:p w14:paraId="2AF85EF0" w14:textId="77777777" w:rsidR="000337C9" w:rsidRDefault="000337C9">
      <w:pPr>
        <w:pStyle w:val="PargrafodaLista"/>
        <w:widowControl/>
        <w:autoSpaceDE/>
        <w:autoSpaceDN/>
        <w:spacing w:before="120" w:after="120" w:line="276" w:lineRule="auto"/>
        <w:ind w:left="360"/>
        <w:contextualSpacing/>
        <w:rPr>
          <w:rFonts w:ascii="Times New Roman" w:hAnsi="Times New Roman" w:cs="Times New Roman"/>
          <w:b/>
          <w:sz w:val="16"/>
          <w:szCs w:val="16"/>
          <w:lang w:eastAsia="ar-SA"/>
        </w:rPr>
      </w:pPr>
    </w:p>
    <w:p w14:paraId="155EF814"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75FD767"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color w:val="000000" w:themeColor="text1"/>
          <w:sz w:val="14"/>
          <w:szCs w:val="14"/>
          <w:lang w:eastAsia="en-US"/>
        </w:rPr>
      </w:pPr>
    </w:p>
    <w:p w14:paraId="32D776D7"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rPr>
        <w:t>Somente haverá a necessidade de comprovação do preenchimento de requisitos mediante apresentação dos documentos originais não-digitais quando houver dúvida em relação à integridade do documento digital.</w:t>
      </w:r>
    </w:p>
    <w:p w14:paraId="0EF6E9A7"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color w:val="000000" w:themeColor="text1"/>
          <w:sz w:val="14"/>
          <w:szCs w:val="14"/>
          <w:lang w:eastAsia="en-US"/>
        </w:rPr>
      </w:pPr>
    </w:p>
    <w:p w14:paraId="316E7373"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bCs/>
          <w:sz w:val="24"/>
          <w:szCs w:val="24"/>
        </w:rPr>
        <w:t>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54FDD10"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color w:val="000000" w:themeColor="text1"/>
          <w:sz w:val="16"/>
          <w:szCs w:val="16"/>
          <w:lang w:eastAsia="en-US"/>
        </w:rPr>
      </w:pPr>
    </w:p>
    <w:p w14:paraId="13E0AA4C"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bCs/>
          <w:sz w:val="24"/>
          <w:szCs w:val="24"/>
        </w:rPr>
        <w:t xml:space="preserve">Havendo </w:t>
      </w:r>
      <w:r>
        <w:rPr>
          <w:rFonts w:ascii="Times New Roman" w:hAnsi="Times New Roman" w:cs="Times New Roman"/>
          <w:iCs/>
          <w:sz w:val="24"/>
          <w:szCs w:val="24"/>
          <w:lang w:eastAsia="en-US"/>
        </w:rPr>
        <w:t>necessidade</w:t>
      </w:r>
      <w:r>
        <w:rPr>
          <w:rFonts w:ascii="Times New Roman" w:hAnsi="Times New Roman" w:cs="Times New Roman"/>
          <w:bCs/>
          <w:sz w:val="24"/>
          <w:szCs w:val="24"/>
        </w:rPr>
        <w:t xml:space="preserve"> de analisar minuciosamente os documentos exigidos, a sessão será suspensa, sendo informada a nova data e horário para a sua continuidade.</w:t>
      </w:r>
    </w:p>
    <w:p w14:paraId="2CF1E646"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color w:val="000000" w:themeColor="text1"/>
          <w:sz w:val="16"/>
          <w:szCs w:val="16"/>
          <w:lang w:eastAsia="en-US"/>
        </w:rPr>
      </w:pPr>
    </w:p>
    <w:p w14:paraId="571BDBE7"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color w:val="000000"/>
          <w:sz w:val="24"/>
          <w:szCs w:val="24"/>
        </w:rPr>
        <w:t xml:space="preserve">Será inabilitado o fornecedor que não comprovar sua habilitação, seja por não apresentar </w:t>
      </w:r>
      <w:r>
        <w:rPr>
          <w:rFonts w:ascii="Times New Roman" w:hAnsi="Times New Roman" w:cs="Times New Roman"/>
          <w:iCs/>
          <w:sz w:val="24"/>
          <w:szCs w:val="24"/>
          <w:lang w:eastAsia="en-US"/>
        </w:rPr>
        <w:t>quaisquer</w:t>
      </w:r>
      <w:r>
        <w:rPr>
          <w:rFonts w:ascii="Times New Roman" w:hAnsi="Times New Roman" w:cs="Times New Roman"/>
          <w:color w:val="000000"/>
          <w:sz w:val="24"/>
          <w:szCs w:val="24"/>
        </w:rPr>
        <w:t xml:space="preserve"> dos </w:t>
      </w:r>
      <w:r>
        <w:rPr>
          <w:rFonts w:ascii="Times New Roman" w:hAnsi="Times New Roman" w:cs="Times New Roman"/>
          <w:bCs/>
          <w:sz w:val="24"/>
          <w:szCs w:val="24"/>
        </w:rPr>
        <w:t>documentos</w:t>
      </w:r>
      <w:r>
        <w:rPr>
          <w:rFonts w:ascii="Times New Roman" w:hAnsi="Times New Roman" w:cs="Times New Roman"/>
          <w:color w:val="000000"/>
          <w:sz w:val="24"/>
          <w:szCs w:val="24"/>
        </w:rPr>
        <w:t xml:space="preserve"> exigidos, ou apresentá-los em desacordo com o estabelecido neste Aviso de Contratação Direta.</w:t>
      </w:r>
    </w:p>
    <w:p w14:paraId="62D009E7" w14:textId="77777777" w:rsidR="000337C9" w:rsidRDefault="000337C9">
      <w:pPr>
        <w:pStyle w:val="PargrafodaLista"/>
        <w:widowControl/>
        <w:autoSpaceDE/>
        <w:autoSpaceDN/>
        <w:spacing w:before="120" w:after="120" w:line="276" w:lineRule="auto"/>
        <w:ind w:left="0"/>
        <w:contextualSpacing/>
        <w:rPr>
          <w:rFonts w:ascii="Times New Roman" w:hAnsi="Times New Roman" w:cs="Times New Roman"/>
          <w:color w:val="000000" w:themeColor="text1"/>
          <w:sz w:val="10"/>
          <w:szCs w:val="10"/>
          <w:lang w:eastAsia="en-US"/>
        </w:rPr>
      </w:pPr>
    </w:p>
    <w:p w14:paraId="6218CCB7" w14:textId="77777777" w:rsidR="000337C9" w:rsidRDefault="00000000">
      <w:pPr>
        <w:pStyle w:val="PargrafodaLista"/>
        <w:widowControl/>
        <w:autoSpaceDE/>
        <w:autoSpaceDN/>
        <w:spacing w:before="120" w:after="120" w:line="276" w:lineRule="auto"/>
        <w:ind w:left="567"/>
        <w:contextualSpacing/>
        <w:rPr>
          <w:rFonts w:ascii="Times New Roman" w:hAnsi="Times New Roman" w:cs="Times New Roman"/>
          <w:color w:val="000000"/>
          <w:sz w:val="24"/>
          <w:szCs w:val="24"/>
        </w:rPr>
      </w:pPr>
      <w:r>
        <w:rPr>
          <w:rFonts w:ascii="Times New Roman" w:hAnsi="Times New Roman" w:cs="Times New Roman"/>
          <w:color w:val="000000"/>
          <w:sz w:val="24"/>
          <w:szCs w:val="24"/>
        </w:rPr>
        <w:t>7.12.1.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C727499" w14:textId="77777777" w:rsidR="000337C9" w:rsidRDefault="00000000">
      <w:pPr>
        <w:pStyle w:val="PargrafodaLista"/>
        <w:widowControl/>
        <w:numPr>
          <w:ilvl w:val="1"/>
          <w:numId w:val="8"/>
        </w:numPr>
        <w:autoSpaceDE/>
        <w:autoSpaceDN/>
        <w:spacing w:before="120" w:after="120" w:line="276" w:lineRule="auto"/>
        <w:ind w:left="0" w:firstLine="0"/>
        <w:contextualSpacing/>
        <w:rPr>
          <w:rFonts w:ascii="Times New Roman" w:hAnsi="Times New Roman" w:cs="Times New Roman"/>
          <w:color w:val="000000" w:themeColor="text1"/>
          <w:sz w:val="24"/>
          <w:szCs w:val="24"/>
          <w:lang w:eastAsia="en-US"/>
        </w:rPr>
      </w:pPr>
      <w:r>
        <w:rPr>
          <w:rFonts w:ascii="Times New Roman" w:hAnsi="Times New Roman" w:cs="Times New Roman"/>
          <w:iCs/>
          <w:sz w:val="24"/>
          <w:szCs w:val="24"/>
          <w:lang w:eastAsia="en-US"/>
        </w:rPr>
        <w:t>Constatado o atendimento às exigências de habilitação, o fornecedor será habilitado à contraração.</w:t>
      </w:r>
    </w:p>
    <w:p w14:paraId="7DF015E7" w14:textId="77777777" w:rsidR="000337C9" w:rsidRDefault="000337C9">
      <w:pPr>
        <w:pStyle w:val="PargrafodaLista"/>
        <w:widowControl/>
        <w:autoSpaceDE/>
        <w:autoSpaceDN/>
        <w:spacing w:before="120" w:after="120" w:line="276" w:lineRule="auto"/>
        <w:ind w:left="360"/>
        <w:contextualSpacing/>
        <w:rPr>
          <w:rFonts w:ascii="Times New Roman" w:hAnsi="Times New Roman" w:cs="Times New Roman"/>
          <w:b/>
          <w:sz w:val="8"/>
          <w:szCs w:val="8"/>
          <w:lang w:eastAsia="ar-SA"/>
        </w:rPr>
      </w:pPr>
    </w:p>
    <w:p w14:paraId="7E8536BA" w14:textId="77777777" w:rsidR="000337C9" w:rsidRDefault="00000000">
      <w:pPr>
        <w:pStyle w:val="PADRO"/>
        <w:keepNext w:val="0"/>
        <w:widowControl/>
        <w:numPr>
          <w:ilvl w:val="0"/>
          <w:numId w:val="8"/>
        </w:numPr>
        <w:pBdr>
          <w:top w:val="single" w:sz="4" w:space="1" w:color="auto"/>
          <w:left w:val="single" w:sz="4" w:space="4" w:color="auto"/>
          <w:bottom w:val="single" w:sz="4" w:space="1" w:color="auto"/>
          <w:right w:val="single" w:sz="4" w:space="4" w:color="auto"/>
          <w:between w:val="single" w:sz="4" w:space="1" w:color="auto"/>
        </w:pBdr>
        <w:shd w:val="clear" w:color="auto" w:fill="auto"/>
        <w:spacing w:before="120" w:after="120" w:line="240" w:lineRule="auto"/>
        <w:rPr>
          <w:rFonts w:ascii="Times New Roman" w:hAnsi="Times New Roman" w:cs="Times New Roman"/>
          <w:b/>
          <w:sz w:val="24"/>
        </w:rPr>
      </w:pPr>
      <w:r>
        <w:rPr>
          <w:rFonts w:ascii="Times New Roman" w:hAnsi="Times New Roman" w:cs="Times New Roman"/>
          <w:b/>
          <w:sz w:val="24"/>
        </w:rPr>
        <w:t>DA CONTRATAÇÃO</w:t>
      </w:r>
    </w:p>
    <w:p w14:paraId="5791687E" w14:textId="77777777" w:rsidR="000337C9" w:rsidRDefault="000337C9">
      <w:pPr>
        <w:pStyle w:val="PargrafodaLista"/>
        <w:widowControl/>
        <w:numPr>
          <w:ilvl w:val="0"/>
          <w:numId w:val="11"/>
        </w:numPr>
        <w:autoSpaceDE/>
        <w:autoSpaceDN/>
        <w:spacing w:before="120" w:after="120" w:line="276" w:lineRule="auto"/>
        <w:rPr>
          <w:rFonts w:ascii="Times New Roman" w:hAnsi="Times New Roman" w:cs="Times New Roman"/>
          <w:vanish/>
          <w:sz w:val="24"/>
          <w:szCs w:val="24"/>
          <w:lang w:eastAsia="pt-PT" w:bidi="pt-PT"/>
        </w:rPr>
      </w:pPr>
    </w:p>
    <w:p w14:paraId="00628B69" w14:textId="77777777" w:rsidR="000337C9" w:rsidRDefault="000337C9">
      <w:pPr>
        <w:pStyle w:val="PargrafodaLista"/>
        <w:widowControl/>
        <w:numPr>
          <w:ilvl w:val="0"/>
          <w:numId w:val="11"/>
        </w:numPr>
        <w:autoSpaceDE/>
        <w:autoSpaceDN/>
        <w:spacing w:before="120" w:after="120" w:line="276" w:lineRule="auto"/>
        <w:rPr>
          <w:rFonts w:ascii="Times New Roman" w:hAnsi="Times New Roman" w:cs="Times New Roman"/>
          <w:vanish/>
          <w:sz w:val="24"/>
          <w:szCs w:val="24"/>
          <w:lang w:eastAsia="pt-PT" w:bidi="pt-PT"/>
        </w:rPr>
      </w:pPr>
    </w:p>
    <w:p w14:paraId="5F8AE241" w14:textId="77777777" w:rsidR="000337C9" w:rsidRDefault="000337C9">
      <w:pPr>
        <w:pStyle w:val="PargrafodaLista"/>
        <w:widowControl/>
        <w:numPr>
          <w:ilvl w:val="0"/>
          <w:numId w:val="11"/>
        </w:numPr>
        <w:autoSpaceDE/>
        <w:autoSpaceDN/>
        <w:spacing w:before="120" w:after="120" w:line="276" w:lineRule="auto"/>
        <w:rPr>
          <w:rFonts w:ascii="Times New Roman" w:hAnsi="Times New Roman" w:cs="Times New Roman"/>
          <w:vanish/>
          <w:sz w:val="24"/>
          <w:szCs w:val="24"/>
          <w:lang w:eastAsia="pt-PT" w:bidi="pt-PT"/>
        </w:rPr>
      </w:pPr>
    </w:p>
    <w:p w14:paraId="6E16D0C5" w14:textId="77777777" w:rsidR="000337C9" w:rsidRDefault="000337C9">
      <w:pPr>
        <w:pStyle w:val="PargrafodaLista"/>
        <w:widowControl/>
        <w:numPr>
          <w:ilvl w:val="0"/>
          <w:numId w:val="11"/>
        </w:numPr>
        <w:autoSpaceDE/>
        <w:autoSpaceDN/>
        <w:spacing w:before="120" w:after="120" w:line="276" w:lineRule="auto"/>
        <w:rPr>
          <w:rFonts w:ascii="Times New Roman" w:hAnsi="Times New Roman" w:cs="Times New Roman"/>
          <w:vanish/>
          <w:sz w:val="24"/>
          <w:szCs w:val="24"/>
          <w:lang w:eastAsia="pt-PT" w:bidi="pt-PT"/>
        </w:rPr>
      </w:pPr>
    </w:p>
    <w:p w14:paraId="7C541923" w14:textId="77777777" w:rsidR="000337C9" w:rsidRDefault="000337C9">
      <w:pPr>
        <w:pStyle w:val="PargrafodaLista"/>
        <w:widowControl/>
        <w:numPr>
          <w:ilvl w:val="0"/>
          <w:numId w:val="11"/>
        </w:numPr>
        <w:autoSpaceDE/>
        <w:autoSpaceDN/>
        <w:spacing w:before="120" w:after="120" w:line="276" w:lineRule="auto"/>
        <w:rPr>
          <w:rFonts w:ascii="Times New Roman" w:hAnsi="Times New Roman" w:cs="Times New Roman"/>
          <w:vanish/>
          <w:sz w:val="24"/>
          <w:szCs w:val="24"/>
          <w:lang w:eastAsia="pt-PT" w:bidi="pt-PT"/>
        </w:rPr>
      </w:pPr>
    </w:p>
    <w:p w14:paraId="4155526B" w14:textId="77777777" w:rsidR="000337C9" w:rsidRDefault="000337C9">
      <w:pPr>
        <w:pStyle w:val="PargrafodaLista"/>
        <w:widowControl/>
        <w:numPr>
          <w:ilvl w:val="0"/>
          <w:numId w:val="11"/>
        </w:numPr>
        <w:autoSpaceDE/>
        <w:autoSpaceDN/>
        <w:spacing w:before="120" w:after="120" w:line="276" w:lineRule="auto"/>
        <w:rPr>
          <w:rFonts w:ascii="Times New Roman" w:hAnsi="Times New Roman" w:cs="Times New Roman"/>
          <w:vanish/>
          <w:sz w:val="24"/>
          <w:szCs w:val="24"/>
          <w:lang w:eastAsia="pt-PT" w:bidi="pt-PT"/>
        </w:rPr>
      </w:pPr>
    </w:p>
    <w:p w14:paraId="0147B2B5" w14:textId="77777777" w:rsidR="000337C9" w:rsidRDefault="00000000">
      <w:pPr>
        <w:widowControl/>
        <w:numPr>
          <w:ilvl w:val="1"/>
          <w:numId w:val="11"/>
        </w:numPr>
        <w:autoSpaceDE/>
        <w:autoSpaceDN/>
        <w:spacing w:before="120" w:after="12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Após a homologação e adjudicação, caso se conclua pela contratação, será firmado Termo de Contrato ou emitido instrumento equivalente.</w:t>
      </w:r>
    </w:p>
    <w:p w14:paraId="369F8972" w14:textId="77777777" w:rsidR="000337C9" w:rsidRDefault="00000000">
      <w:pPr>
        <w:widowControl/>
        <w:numPr>
          <w:ilvl w:val="1"/>
          <w:numId w:val="11"/>
        </w:numPr>
        <w:autoSpaceDE/>
        <w:autoSpaceDN/>
        <w:spacing w:before="120" w:after="12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O adjudicatário terá o prazo de </w:t>
      </w:r>
      <w:r>
        <w:rPr>
          <w:rFonts w:ascii="Times New Roman" w:eastAsia="Arial" w:hAnsi="Times New Roman" w:cs="Times New Roman"/>
          <w:b/>
          <w:bCs/>
          <w:sz w:val="24"/>
          <w:szCs w:val="24"/>
        </w:rPr>
        <w:t>03 (três) dias úteis</w:t>
      </w:r>
      <w:r>
        <w:rPr>
          <w:rFonts w:ascii="Times New Roman" w:eastAsia="Arial" w:hAnsi="Times New Roman" w:cs="Times New Roman"/>
          <w:sz w:val="24"/>
          <w:szCs w:val="24"/>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21689D07" w14:textId="77777777" w:rsidR="000337C9" w:rsidRDefault="00000000">
      <w:pPr>
        <w:widowControl/>
        <w:numPr>
          <w:ilvl w:val="2"/>
          <w:numId w:val="11"/>
        </w:numPr>
        <w:autoSpaceDE/>
        <w:autoSpaceDN/>
        <w:spacing w:before="120" w:after="120" w:line="276" w:lineRule="auto"/>
        <w:ind w:left="567" w:firstLine="0"/>
        <w:jc w:val="both"/>
        <w:rPr>
          <w:rFonts w:ascii="Times New Roman" w:eastAsia="Arial" w:hAnsi="Times New Roman" w:cs="Times New Roman"/>
          <w:iCs/>
          <w:sz w:val="24"/>
          <w:szCs w:val="24"/>
        </w:rPr>
      </w:pPr>
      <w:r>
        <w:rPr>
          <w:rFonts w:ascii="Times New Roman" w:eastAsia="Arial" w:hAnsi="Times New Roman" w:cs="Times New Roman"/>
          <w:iCs/>
          <w:sz w:val="24"/>
          <w:szCs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14:paraId="455CE6D7" w14:textId="77777777" w:rsidR="000337C9" w:rsidRDefault="00000000">
      <w:pPr>
        <w:widowControl/>
        <w:numPr>
          <w:ilvl w:val="2"/>
          <w:numId w:val="11"/>
        </w:numPr>
        <w:autoSpaceDE/>
        <w:autoSpaceDN/>
        <w:spacing w:before="120" w:after="120" w:line="276" w:lineRule="auto"/>
        <w:ind w:left="567" w:firstLine="0"/>
        <w:jc w:val="both"/>
        <w:rPr>
          <w:rFonts w:ascii="Times New Roman" w:eastAsia="Arial" w:hAnsi="Times New Roman" w:cs="Times New Roman"/>
          <w:iCs/>
          <w:sz w:val="24"/>
          <w:szCs w:val="24"/>
        </w:rPr>
      </w:pPr>
      <w:r>
        <w:rPr>
          <w:rFonts w:ascii="Times New Roman" w:eastAsia="Arial" w:hAnsi="Times New Roman" w:cs="Times New Roman"/>
          <w:iCs/>
          <w:sz w:val="24"/>
          <w:szCs w:val="24"/>
        </w:rPr>
        <w:t xml:space="preserve">O prazo previsto para assinatura do contrato ou aceitação da nota de empenho ou instrumento equivalente poderá ser prorrogado </w:t>
      </w:r>
      <w:r>
        <w:rPr>
          <w:rFonts w:ascii="Times New Roman" w:hAnsi="Times New Roman" w:cs="Times New Roman"/>
          <w:bCs/>
          <w:iCs/>
          <w:sz w:val="24"/>
          <w:szCs w:val="24"/>
        </w:rPr>
        <w:t>1 (uma) vez</w:t>
      </w:r>
      <w:r>
        <w:rPr>
          <w:rFonts w:ascii="Times New Roman" w:eastAsia="Arial" w:hAnsi="Times New Roman" w:cs="Times New Roman"/>
          <w:iCs/>
          <w:sz w:val="24"/>
          <w:szCs w:val="24"/>
        </w:rPr>
        <w:t>, por igual período, por solicitação justificada do adjudicatário e aceita pela Administração.</w:t>
      </w:r>
    </w:p>
    <w:p w14:paraId="1810A305" w14:textId="77777777" w:rsidR="000337C9" w:rsidRDefault="00000000">
      <w:pPr>
        <w:widowControl/>
        <w:numPr>
          <w:ilvl w:val="1"/>
          <w:numId w:val="11"/>
        </w:numPr>
        <w:autoSpaceDE/>
        <w:autoSpaceDN/>
        <w:spacing w:before="120" w:after="120" w:line="276" w:lineRule="auto"/>
        <w:jc w:val="both"/>
        <w:rPr>
          <w:rFonts w:ascii="Times New Roman" w:eastAsia="Arial" w:hAnsi="Times New Roman" w:cs="Times New Roman"/>
          <w:iCs/>
          <w:sz w:val="24"/>
          <w:szCs w:val="24"/>
        </w:rPr>
      </w:pPr>
      <w:r>
        <w:rPr>
          <w:rFonts w:ascii="Times New Roman" w:eastAsia="Arial" w:hAnsi="Times New Roman" w:cs="Times New Roman"/>
          <w:iCs/>
          <w:sz w:val="24"/>
          <w:szCs w:val="24"/>
        </w:rPr>
        <w:t>O Aceite da Nota de Empenho ou do instrumento equivalente, emitida à empresa adjudicada, implica no reconhecimento de que:</w:t>
      </w:r>
    </w:p>
    <w:p w14:paraId="514AB348"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iCs/>
          <w:sz w:val="24"/>
          <w:szCs w:val="24"/>
        </w:rPr>
      </w:pPr>
      <w:r>
        <w:rPr>
          <w:rFonts w:ascii="Times New Roman" w:eastAsia="Arial" w:hAnsi="Times New Roman" w:cs="Times New Roman"/>
          <w:iCs/>
          <w:sz w:val="24"/>
          <w:szCs w:val="24"/>
        </w:rPr>
        <w:t>referida Nota está substituindo o contrato, aplicando-se à relação de negócios ali estabelecida as disposições da Lei nº 14.133, de 2021;</w:t>
      </w:r>
    </w:p>
    <w:p w14:paraId="39CCC166"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iCs/>
          <w:sz w:val="24"/>
          <w:szCs w:val="24"/>
        </w:rPr>
      </w:pPr>
      <w:r>
        <w:rPr>
          <w:rFonts w:ascii="Times New Roman" w:eastAsia="Arial" w:hAnsi="Times New Roman" w:cs="Times New Roman"/>
          <w:iCs/>
          <w:sz w:val="24"/>
          <w:szCs w:val="24"/>
        </w:rPr>
        <w:t>a contratada se vincula à sua proposta e às previsões contidas no Aviso de Contratação Direta e seus anexos;</w:t>
      </w:r>
    </w:p>
    <w:p w14:paraId="7F2443A3"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iCs/>
          <w:sz w:val="24"/>
          <w:szCs w:val="24"/>
        </w:rPr>
      </w:pPr>
      <w:r>
        <w:rPr>
          <w:rFonts w:ascii="Times New Roman" w:eastAsia="Arial" w:hAnsi="Times New Roman" w:cs="Times New Roman"/>
          <w:iCs/>
          <w:sz w:val="24"/>
          <w:szCs w:val="24"/>
        </w:rPr>
        <w:t>a contratada reconhece que as hipóteses de rescisão são aquelas previstas nos artigos 137 e 138 da Lei nº 14.133/21 e reconhece os direitos da Administração previstos nos artigos 137 a 139 da mesma Lei.</w:t>
      </w:r>
    </w:p>
    <w:p w14:paraId="2D43BF66" w14:textId="77777777" w:rsidR="000337C9" w:rsidRDefault="00000000">
      <w:pPr>
        <w:widowControl/>
        <w:numPr>
          <w:ilvl w:val="1"/>
          <w:numId w:val="11"/>
        </w:numPr>
        <w:autoSpaceDE/>
        <w:autoSpaceDN/>
        <w:spacing w:before="120" w:after="120" w:line="276"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O prazo de vigência da contratação é de 12 (doze) meses</w:t>
      </w:r>
      <w:r>
        <w:rPr>
          <w:rFonts w:ascii="Times New Roman" w:eastAsia="Arial" w:hAnsi="Times New Roman" w:cs="Times New Roman"/>
          <w:color w:val="FF0000"/>
          <w:sz w:val="24"/>
          <w:szCs w:val="24"/>
        </w:rPr>
        <w:t xml:space="preserve"> </w:t>
      </w:r>
      <w:r>
        <w:rPr>
          <w:rFonts w:ascii="Times New Roman" w:eastAsia="Arial" w:hAnsi="Times New Roman" w:cs="Times New Roman"/>
          <w:color w:val="000000"/>
          <w:sz w:val="24"/>
          <w:szCs w:val="24"/>
        </w:rPr>
        <w:t xml:space="preserve">prorrogável conforme previsão nos anexos a este Aviso de Contratação Direta. </w:t>
      </w:r>
    </w:p>
    <w:p w14:paraId="1B127736" w14:textId="77777777" w:rsidR="000337C9" w:rsidRDefault="00000000">
      <w:pPr>
        <w:widowControl/>
        <w:numPr>
          <w:ilvl w:val="1"/>
          <w:numId w:val="11"/>
        </w:numPr>
        <w:autoSpaceDE/>
        <w:autoSpaceDN/>
        <w:spacing w:before="120" w:after="120" w:line="276" w:lineRule="auto"/>
        <w:jc w:val="both"/>
        <w:rPr>
          <w:rFonts w:ascii="Times New Roman" w:eastAsia="Arial" w:hAnsi="Times New Roman" w:cs="Times New Roman"/>
          <w:color w:val="000000"/>
          <w:sz w:val="24"/>
          <w:szCs w:val="24"/>
        </w:rPr>
      </w:pPr>
      <w:r>
        <w:rPr>
          <w:rFonts w:ascii="Times New Roman" w:hAnsi="Times New Roman" w:cs="Times New Roman"/>
          <w:color w:val="000000"/>
          <w:sz w:val="24"/>
          <w:szCs w:val="24"/>
        </w:rPr>
        <w:lastRenderedPageBreak/>
        <w:t>Na assinatura do contrato ou do instrumento equivalente será exigida a comprovação das condições de habilitação e contratação consignadas neste aviso, que deverão ser mantidas pelo fornecedor durante a vigência do contrato.</w:t>
      </w:r>
    </w:p>
    <w:p w14:paraId="2E740D36" w14:textId="77777777" w:rsidR="000337C9" w:rsidRDefault="00000000">
      <w:pPr>
        <w:pStyle w:val="PADRO"/>
        <w:keepNext w:val="0"/>
        <w:widowControl/>
        <w:numPr>
          <w:ilvl w:val="0"/>
          <w:numId w:val="11"/>
        </w:numPr>
        <w:pBdr>
          <w:top w:val="single" w:sz="4" w:space="1" w:color="auto"/>
          <w:left w:val="single" w:sz="4" w:space="4" w:color="auto"/>
          <w:bottom w:val="single" w:sz="4" w:space="1" w:color="auto"/>
          <w:right w:val="single" w:sz="4" w:space="4" w:color="auto"/>
          <w:between w:val="single" w:sz="4" w:space="1" w:color="auto"/>
        </w:pBdr>
        <w:shd w:val="clear" w:color="auto" w:fill="auto"/>
        <w:spacing w:before="120" w:after="120" w:line="240" w:lineRule="auto"/>
        <w:rPr>
          <w:rFonts w:ascii="Times New Roman" w:hAnsi="Times New Roman" w:cs="Times New Roman"/>
          <w:b/>
          <w:sz w:val="24"/>
        </w:rPr>
      </w:pPr>
      <w:r>
        <w:rPr>
          <w:rFonts w:ascii="Times New Roman" w:hAnsi="Times New Roman" w:cs="Times New Roman"/>
          <w:b/>
          <w:sz w:val="24"/>
        </w:rPr>
        <w:t>SANÇÕES</w:t>
      </w:r>
    </w:p>
    <w:p w14:paraId="352BAC1B" w14:textId="77777777" w:rsidR="000337C9" w:rsidRDefault="00000000">
      <w:pPr>
        <w:widowControl/>
        <w:numPr>
          <w:ilvl w:val="1"/>
          <w:numId w:val="11"/>
        </w:numPr>
        <w:autoSpaceDE/>
        <w:autoSpaceDN/>
        <w:spacing w:before="120" w:after="120" w:line="276" w:lineRule="auto"/>
        <w:jc w:val="both"/>
        <w:rPr>
          <w:rFonts w:ascii="Times New Roman" w:eastAsia="Arial" w:hAnsi="Times New Roman" w:cs="Times New Roman"/>
          <w:color w:val="000000"/>
          <w:sz w:val="24"/>
          <w:szCs w:val="24"/>
        </w:rPr>
      </w:pPr>
      <w:r>
        <w:rPr>
          <w:rFonts w:ascii="Times New Roman" w:hAnsi="Times New Roman" w:cs="Times New Roman"/>
          <w:sz w:val="24"/>
          <w:szCs w:val="24"/>
        </w:rPr>
        <w:t xml:space="preserve">Comete infração administrativa o fornecedor que cometer quaisquer das infrações previstas no art. 155 da Lei nº 14.133, de 2021, quais sejam: </w:t>
      </w:r>
    </w:p>
    <w:p w14:paraId="67765954"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eastAsia="Arial" w:hAnsi="Times New Roman" w:cs="Times New Roman"/>
          <w:color w:val="000000"/>
          <w:sz w:val="24"/>
          <w:szCs w:val="24"/>
          <w:lang w:eastAsia="pt-BR" w:bidi="pt-BR"/>
        </w:rPr>
        <w:t>dar causa à inexecução parcial do contrato</w:t>
      </w:r>
      <w:r>
        <w:rPr>
          <w:rFonts w:ascii="Times New Roman" w:eastAsia="Arial" w:hAnsi="Times New Roman" w:cs="Times New Roman"/>
          <w:sz w:val="24"/>
          <w:szCs w:val="24"/>
          <w:lang w:eastAsia="pt-BR" w:bidi="pt-BR"/>
        </w:rPr>
        <w:t>;</w:t>
      </w:r>
    </w:p>
    <w:p w14:paraId="424DDD55"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hAnsi="Times New Roman" w:cs="Times New Roman"/>
          <w:color w:val="000000"/>
          <w:sz w:val="24"/>
          <w:szCs w:val="24"/>
        </w:rPr>
        <w:t>dar causa à inexecução parcial do contrato que cause grave dano à Administração, ao funcionamento dos serviços públicos ou ao interesse coletivo;</w:t>
      </w:r>
    </w:p>
    <w:p w14:paraId="4030DC59"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hAnsi="Times New Roman" w:cs="Times New Roman"/>
          <w:color w:val="000000"/>
          <w:sz w:val="24"/>
          <w:szCs w:val="24"/>
        </w:rPr>
        <w:t>dar causa à inexecução total do contrato;</w:t>
      </w:r>
    </w:p>
    <w:p w14:paraId="2D820D56"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hAnsi="Times New Roman" w:cs="Times New Roman"/>
          <w:color w:val="000000"/>
          <w:sz w:val="24"/>
          <w:szCs w:val="24"/>
        </w:rPr>
        <w:t>deixar de entregar a documentação exigida para o certame;</w:t>
      </w:r>
    </w:p>
    <w:p w14:paraId="71466F43"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hAnsi="Times New Roman" w:cs="Times New Roman"/>
          <w:color w:val="000000"/>
          <w:sz w:val="24"/>
          <w:szCs w:val="24"/>
        </w:rPr>
        <w:t>não manter a proposta, salvo em decorrência de fato superveniente devidamente justificado;</w:t>
      </w:r>
    </w:p>
    <w:p w14:paraId="36274112"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hAnsi="Times New Roman" w:cs="Times New Roman"/>
          <w:color w:val="000000"/>
          <w:sz w:val="24"/>
          <w:szCs w:val="24"/>
        </w:rPr>
        <w:t>não celebrar o contrato ou não entregar a documentação exigida para a contratação, quando convocado dentro do prazo de validade de sua proposta;</w:t>
      </w:r>
    </w:p>
    <w:p w14:paraId="1AF82064"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hAnsi="Times New Roman" w:cs="Times New Roman"/>
          <w:color w:val="000000"/>
          <w:sz w:val="24"/>
          <w:szCs w:val="24"/>
        </w:rPr>
        <w:t>ensejar o retardamento da execução ou da entrega do objeto da licitação sem motivo justificado;</w:t>
      </w:r>
    </w:p>
    <w:p w14:paraId="3BFF4F6E"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hAnsi="Times New Roman" w:cs="Times New Roman"/>
          <w:color w:val="000000"/>
          <w:sz w:val="24"/>
          <w:szCs w:val="24"/>
        </w:rPr>
        <w:t>apresentar declaração ou documentação falsa exigida para o certame ou prestar declaração falsa durante a dispensa ou a execução do contrato;</w:t>
      </w:r>
    </w:p>
    <w:p w14:paraId="4C970427"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hAnsi="Times New Roman" w:cs="Times New Roman"/>
          <w:color w:val="000000"/>
          <w:sz w:val="24"/>
          <w:szCs w:val="24"/>
        </w:rPr>
        <w:t>fraudar a dispensa ou praticar ato fraudulento na execução do contrato;</w:t>
      </w:r>
    </w:p>
    <w:p w14:paraId="58873A29"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hAnsi="Times New Roman" w:cs="Times New Roman"/>
          <w:color w:val="000000"/>
          <w:sz w:val="24"/>
          <w:szCs w:val="24"/>
        </w:rPr>
        <w:t>comportar-se de modo inidôneo ou cometer fraude de qualquer natureza;</w:t>
      </w:r>
    </w:p>
    <w:p w14:paraId="56CF299C"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eastAsia="Arial" w:hAnsi="Times New Roman" w:cs="Times New Roman"/>
          <w:sz w:val="24"/>
          <w:szCs w:val="24"/>
          <w:lang w:eastAsia="pt-BR" w:bidi="pt-BR"/>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47C2308"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hAnsi="Times New Roman" w:cs="Times New Roman"/>
          <w:color w:val="000000"/>
          <w:sz w:val="24"/>
          <w:szCs w:val="24"/>
        </w:rPr>
        <w:t>Praticar atos ilícitos com vistas a frustrar os objetivos deste certame.</w:t>
      </w:r>
    </w:p>
    <w:p w14:paraId="0958D030" w14:textId="77777777" w:rsidR="000337C9" w:rsidRDefault="00000000">
      <w:pPr>
        <w:widowControl/>
        <w:numPr>
          <w:ilvl w:val="2"/>
          <w:numId w:val="11"/>
        </w:numPr>
        <w:autoSpaceDE/>
        <w:autoSpaceDN/>
        <w:spacing w:before="120" w:after="120" w:line="276" w:lineRule="auto"/>
        <w:jc w:val="both"/>
        <w:rPr>
          <w:rFonts w:ascii="Times New Roman" w:eastAsia="Arial" w:hAnsi="Times New Roman" w:cs="Times New Roman"/>
          <w:color w:val="000000"/>
          <w:sz w:val="24"/>
          <w:szCs w:val="24"/>
          <w:lang w:eastAsia="pt-BR" w:bidi="pt-BR"/>
        </w:rPr>
      </w:pPr>
      <w:r>
        <w:rPr>
          <w:rFonts w:ascii="Times New Roman" w:hAnsi="Times New Roman" w:cs="Times New Roman"/>
          <w:color w:val="000000"/>
          <w:sz w:val="24"/>
          <w:szCs w:val="24"/>
        </w:rPr>
        <w:t>Praticar ato lesivo previsto no </w:t>
      </w:r>
      <w:r>
        <w:fldChar w:fldCharType="begin"/>
      </w:r>
      <w:r>
        <w:instrText xml:space="preserve"> HYPERLINK "http://www.planalto.gov.br/ccivil_03/_Ato2011-2014/2013/Lei/L12846.htm" \l "art5" </w:instrText>
      </w:r>
      <w:r>
        <w:fldChar w:fldCharType="separate"/>
      </w:r>
      <w:r>
        <w:rPr>
          <w:rFonts w:ascii="Times New Roman" w:hAnsi="Times New Roman" w:cs="Times New Roman"/>
          <w:color w:val="000000"/>
          <w:sz w:val="24"/>
          <w:szCs w:val="24"/>
        </w:rPr>
        <w:t>art. 5º da Lei nº 12.846, de 1º de agosto de 2013.</w:t>
      </w:r>
      <w:r>
        <w:rPr>
          <w:rFonts w:ascii="Times New Roman" w:hAnsi="Times New Roman" w:cs="Times New Roman"/>
          <w:color w:val="000000"/>
          <w:sz w:val="24"/>
          <w:szCs w:val="24"/>
        </w:rPr>
        <w:fldChar w:fldCharType="end"/>
      </w:r>
    </w:p>
    <w:p w14:paraId="2F377298" w14:textId="77777777" w:rsidR="000337C9" w:rsidRDefault="000337C9">
      <w:pPr>
        <w:widowControl/>
        <w:autoSpaceDE/>
        <w:autoSpaceDN/>
        <w:spacing w:before="120" w:after="120" w:line="276" w:lineRule="auto"/>
        <w:ind w:left="1856"/>
        <w:jc w:val="both"/>
        <w:rPr>
          <w:rFonts w:ascii="Times New Roman" w:eastAsia="Arial" w:hAnsi="Times New Roman" w:cs="Times New Roman"/>
          <w:color w:val="000000"/>
          <w:sz w:val="2"/>
          <w:szCs w:val="2"/>
          <w:lang w:eastAsia="pt-BR" w:bidi="pt-BR"/>
        </w:rPr>
      </w:pPr>
    </w:p>
    <w:p w14:paraId="7D33EAAF" w14:textId="77777777" w:rsidR="000337C9" w:rsidRDefault="00000000">
      <w:pPr>
        <w:widowControl/>
        <w:numPr>
          <w:ilvl w:val="1"/>
          <w:numId w:val="11"/>
        </w:numPr>
        <w:autoSpaceDE/>
        <w:autoSpaceDN/>
        <w:spacing w:before="120" w:after="120" w:line="276" w:lineRule="auto"/>
        <w:jc w:val="both"/>
        <w:rPr>
          <w:rFonts w:ascii="Times New Roman" w:hAnsi="Times New Roman" w:cs="Times New Roman"/>
          <w:b/>
          <w:sz w:val="24"/>
          <w:szCs w:val="24"/>
        </w:rPr>
      </w:pPr>
      <w:r>
        <w:rPr>
          <w:rFonts w:ascii="Times New Roman" w:hAnsi="Times New Roman" w:cs="Times New Roman"/>
          <w:sz w:val="24"/>
          <w:szCs w:val="24"/>
        </w:rPr>
        <w:t>O fornecedor que cometer qualquer das infrações discriminadas nos subitens anteriores ficará sujeito, sem prejuízo da responsabilidade civil e criminal, às seguintes sanções:</w:t>
      </w:r>
    </w:p>
    <w:p w14:paraId="4BBF47FD" w14:textId="77777777" w:rsidR="000337C9" w:rsidRDefault="00000000">
      <w:pPr>
        <w:widowControl/>
        <w:numPr>
          <w:ilvl w:val="2"/>
          <w:numId w:val="12"/>
        </w:numPr>
        <w:autoSpaceDE/>
        <w:autoSpaceDN/>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Advertência pela falta do subitem 10.1.1 deste Aviso de Contratação Direta, quando não se justificar a imposição de penalidade mais grave;</w:t>
      </w:r>
    </w:p>
    <w:p w14:paraId="04399E0A" w14:textId="77777777" w:rsidR="000337C9" w:rsidRDefault="00000000">
      <w:pPr>
        <w:widowControl/>
        <w:numPr>
          <w:ilvl w:val="2"/>
          <w:numId w:val="12"/>
        </w:numPr>
        <w:autoSpaceDE/>
        <w:autoSpaceDN/>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Multa de 10% (dez por cento)</w:t>
      </w:r>
      <w:r>
        <w:rPr>
          <w:rFonts w:ascii="Times New Roman" w:hAnsi="Times New Roman" w:cs="Times New Roman"/>
          <w:color w:val="FF0000"/>
          <w:sz w:val="24"/>
          <w:szCs w:val="24"/>
        </w:rPr>
        <w:t xml:space="preserve"> </w:t>
      </w:r>
      <w:r>
        <w:rPr>
          <w:rFonts w:ascii="Times New Roman" w:hAnsi="Times New Roman" w:cs="Times New Roman"/>
          <w:sz w:val="24"/>
          <w:szCs w:val="24"/>
        </w:rPr>
        <w:t>sobre o valor estimado do(s) item(s) prejudicado(s) pela conduta do fornecedor, por qualquer das infrações dos subitens 9.1.1 a 90.1.12;</w:t>
      </w:r>
    </w:p>
    <w:p w14:paraId="3170930A" w14:textId="77777777" w:rsidR="000337C9" w:rsidRDefault="00000000">
      <w:pPr>
        <w:widowControl/>
        <w:numPr>
          <w:ilvl w:val="2"/>
          <w:numId w:val="12"/>
        </w:numPr>
        <w:autoSpaceDE/>
        <w:autoSpaceDN/>
        <w:spacing w:before="120" w:after="120" w:line="276" w:lineRule="auto"/>
        <w:jc w:val="both"/>
        <w:rPr>
          <w:rFonts w:ascii="Times New Roman" w:hAnsi="Times New Roman" w:cs="Times New Roman"/>
          <w:sz w:val="24"/>
          <w:szCs w:val="24"/>
        </w:rPr>
      </w:pPr>
      <w:r>
        <w:rPr>
          <w:rFonts w:ascii="Times New Roman" w:hAnsi="Times New Roman" w:cs="Times New Roman"/>
          <w:color w:val="000000"/>
          <w:sz w:val="24"/>
          <w:szCs w:val="24"/>
        </w:rPr>
        <w:t>Impedimento de licitar e contratar</w:t>
      </w:r>
      <w:r>
        <w:rPr>
          <w:rFonts w:ascii="Times New Roman" w:hAnsi="Times New Roman" w:cs="Times New Roman"/>
          <w:sz w:val="24"/>
          <w:szCs w:val="24"/>
        </w:rPr>
        <w:t xml:space="preserve"> </w:t>
      </w:r>
      <w:r>
        <w:rPr>
          <w:rFonts w:ascii="Times New Roman" w:hAnsi="Times New Roman" w:cs="Times New Roman"/>
          <w:color w:val="000000"/>
          <w:sz w:val="24"/>
          <w:szCs w:val="24"/>
        </w:rPr>
        <w:t>no âmbito da Administração Pública direta e indireta do ente federativo que tiver aplicado a sanção, pelo prazo máximo de 3 (três) anos, nos casos dos subitens 9.1.2 a 9.1.7 deste Aviso de Contratação Direta, quando não se justificar a imposição de penalidade mais grave</w:t>
      </w:r>
      <w:r>
        <w:rPr>
          <w:rFonts w:ascii="Times New Roman" w:hAnsi="Times New Roman" w:cs="Times New Roman"/>
          <w:sz w:val="24"/>
          <w:szCs w:val="24"/>
        </w:rPr>
        <w:t>;</w:t>
      </w:r>
    </w:p>
    <w:p w14:paraId="46C5C352" w14:textId="77777777" w:rsidR="000337C9" w:rsidRDefault="00000000">
      <w:pPr>
        <w:widowControl/>
        <w:numPr>
          <w:ilvl w:val="2"/>
          <w:numId w:val="12"/>
        </w:numPr>
        <w:autoSpaceDE/>
        <w:autoSpaceDN/>
        <w:spacing w:before="120" w:after="120" w:line="276" w:lineRule="auto"/>
        <w:jc w:val="both"/>
        <w:rPr>
          <w:rFonts w:ascii="Times New Roman" w:hAnsi="Times New Roman" w:cs="Times New Roman"/>
          <w:sz w:val="24"/>
          <w:szCs w:val="24"/>
        </w:rPr>
      </w:pPr>
      <w:r>
        <w:rPr>
          <w:rFonts w:ascii="Times New Roman" w:hAnsi="Times New Roman" w:cs="Times New Roman"/>
          <w:color w:val="000000"/>
          <w:sz w:val="24"/>
          <w:szCs w:val="24"/>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9.1.8 a 9.1.12, bem como nos demais casos que justifiquem a imposição da penalidade mais grave</w:t>
      </w:r>
      <w:r>
        <w:rPr>
          <w:rFonts w:ascii="Times New Roman" w:hAnsi="Times New Roman" w:cs="Times New Roman"/>
          <w:sz w:val="24"/>
          <w:szCs w:val="24"/>
        </w:rPr>
        <w:t>;</w:t>
      </w:r>
    </w:p>
    <w:p w14:paraId="2BE2EEB7" w14:textId="77777777" w:rsidR="000337C9" w:rsidRDefault="000337C9">
      <w:pPr>
        <w:pStyle w:val="PargrafodaLista"/>
        <w:widowControl/>
        <w:numPr>
          <w:ilvl w:val="0"/>
          <w:numId w:val="12"/>
        </w:numPr>
        <w:autoSpaceDE/>
        <w:autoSpaceDN/>
        <w:spacing w:before="120" w:after="120" w:line="276" w:lineRule="auto"/>
        <w:rPr>
          <w:rFonts w:ascii="Times New Roman" w:eastAsia="Cambria" w:hAnsi="Times New Roman" w:cs="Times New Roman"/>
          <w:vanish/>
          <w:sz w:val="24"/>
          <w:szCs w:val="24"/>
          <w:lang w:eastAsia="pt-PT" w:bidi="pt-PT"/>
        </w:rPr>
      </w:pPr>
    </w:p>
    <w:p w14:paraId="3BECB8B9" w14:textId="77777777" w:rsidR="000337C9" w:rsidRDefault="000337C9">
      <w:pPr>
        <w:pStyle w:val="PargrafodaLista"/>
        <w:widowControl/>
        <w:numPr>
          <w:ilvl w:val="0"/>
          <w:numId w:val="12"/>
        </w:numPr>
        <w:autoSpaceDE/>
        <w:autoSpaceDN/>
        <w:spacing w:before="120" w:after="120" w:line="276" w:lineRule="auto"/>
        <w:rPr>
          <w:rFonts w:ascii="Times New Roman" w:eastAsia="Cambria" w:hAnsi="Times New Roman" w:cs="Times New Roman"/>
          <w:vanish/>
          <w:sz w:val="24"/>
          <w:szCs w:val="24"/>
          <w:lang w:eastAsia="pt-PT" w:bidi="pt-PT"/>
        </w:rPr>
      </w:pPr>
    </w:p>
    <w:p w14:paraId="03776DAC" w14:textId="77777777" w:rsidR="000337C9" w:rsidRDefault="000337C9">
      <w:pPr>
        <w:pStyle w:val="PargrafodaLista"/>
        <w:widowControl/>
        <w:numPr>
          <w:ilvl w:val="0"/>
          <w:numId w:val="12"/>
        </w:numPr>
        <w:autoSpaceDE/>
        <w:autoSpaceDN/>
        <w:spacing w:before="120" w:after="120" w:line="276" w:lineRule="auto"/>
        <w:rPr>
          <w:rFonts w:ascii="Times New Roman" w:eastAsia="Cambria" w:hAnsi="Times New Roman" w:cs="Times New Roman"/>
          <w:vanish/>
          <w:sz w:val="24"/>
          <w:szCs w:val="24"/>
          <w:lang w:eastAsia="pt-PT" w:bidi="pt-PT"/>
        </w:rPr>
      </w:pPr>
    </w:p>
    <w:p w14:paraId="17B71882" w14:textId="77777777" w:rsidR="000337C9" w:rsidRDefault="000337C9">
      <w:pPr>
        <w:pStyle w:val="PargrafodaLista"/>
        <w:widowControl/>
        <w:numPr>
          <w:ilvl w:val="0"/>
          <w:numId w:val="12"/>
        </w:numPr>
        <w:autoSpaceDE/>
        <w:autoSpaceDN/>
        <w:spacing w:before="120" w:after="120" w:line="276" w:lineRule="auto"/>
        <w:rPr>
          <w:rFonts w:ascii="Times New Roman" w:eastAsia="Cambria" w:hAnsi="Times New Roman" w:cs="Times New Roman"/>
          <w:vanish/>
          <w:sz w:val="24"/>
          <w:szCs w:val="24"/>
          <w:lang w:eastAsia="pt-PT" w:bidi="pt-PT"/>
        </w:rPr>
      </w:pPr>
    </w:p>
    <w:p w14:paraId="6633EF78" w14:textId="77777777" w:rsidR="000337C9" w:rsidRDefault="000337C9">
      <w:pPr>
        <w:pStyle w:val="PargrafodaLista"/>
        <w:widowControl/>
        <w:numPr>
          <w:ilvl w:val="0"/>
          <w:numId w:val="12"/>
        </w:numPr>
        <w:autoSpaceDE/>
        <w:autoSpaceDN/>
        <w:spacing w:before="120" w:after="120" w:line="276" w:lineRule="auto"/>
        <w:rPr>
          <w:rFonts w:ascii="Times New Roman" w:eastAsia="Cambria" w:hAnsi="Times New Roman" w:cs="Times New Roman"/>
          <w:vanish/>
          <w:sz w:val="24"/>
          <w:szCs w:val="24"/>
          <w:lang w:eastAsia="pt-PT" w:bidi="pt-PT"/>
        </w:rPr>
      </w:pPr>
    </w:p>
    <w:p w14:paraId="7176A9EE" w14:textId="77777777" w:rsidR="000337C9" w:rsidRDefault="000337C9">
      <w:pPr>
        <w:pStyle w:val="PargrafodaLista"/>
        <w:widowControl/>
        <w:numPr>
          <w:ilvl w:val="0"/>
          <w:numId w:val="12"/>
        </w:numPr>
        <w:autoSpaceDE/>
        <w:autoSpaceDN/>
        <w:spacing w:before="120" w:after="120" w:line="276" w:lineRule="auto"/>
        <w:rPr>
          <w:rFonts w:ascii="Times New Roman" w:eastAsia="Cambria" w:hAnsi="Times New Roman" w:cs="Times New Roman"/>
          <w:vanish/>
          <w:sz w:val="24"/>
          <w:szCs w:val="24"/>
          <w:lang w:eastAsia="pt-PT" w:bidi="pt-PT"/>
        </w:rPr>
      </w:pPr>
    </w:p>
    <w:p w14:paraId="7061F968" w14:textId="77777777" w:rsidR="000337C9" w:rsidRDefault="000337C9">
      <w:pPr>
        <w:pStyle w:val="PargrafodaLista"/>
        <w:widowControl/>
        <w:numPr>
          <w:ilvl w:val="0"/>
          <w:numId w:val="12"/>
        </w:numPr>
        <w:autoSpaceDE/>
        <w:autoSpaceDN/>
        <w:spacing w:before="120" w:after="120" w:line="276" w:lineRule="auto"/>
        <w:rPr>
          <w:rFonts w:ascii="Times New Roman" w:eastAsia="Cambria" w:hAnsi="Times New Roman" w:cs="Times New Roman"/>
          <w:vanish/>
          <w:sz w:val="24"/>
          <w:szCs w:val="24"/>
          <w:lang w:eastAsia="pt-PT" w:bidi="pt-PT"/>
        </w:rPr>
      </w:pPr>
    </w:p>
    <w:p w14:paraId="79AA04FC" w14:textId="77777777" w:rsidR="000337C9" w:rsidRDefault="000337C9">
      <w:pPr>
        <w:pStyle w:val="PargrafodaLista"/>
        <w:widowControl/>
        <w:numPr>
          <w:ilvl w:val="0"/>
          <w:numId w:val="12"/>
        </w:numPr>
        <w:autoSpaceDE/>
        <w:autoSpaceDN/>
        <w:spacing w:before="120" w:after="120" w:line="276" w:lineRule="auto"/>
        <w:rPr>
          <w:rFonts w:ascii="Times New Roman" w:eastAsia="Cambria" w:hAnsi="Times New Roman" w:cs="Times New Roman"/>
          <w:vanish/>
          <w:sz w:val="24"/>
          <w:szCs w:val="24"/>
          <w:lang w:eastAsia="pt-PT" w:bidi="pt-PT"/>
        </w:rPr>
      </w:pPr>
    </w:p>
    <w:p w14:paraId="0A8E41A5" w14:textId="77777777" w:rsidR="000337C9" w:rsidRDefault="000337C9">
      <w:pPr>
        <w:pStyle w:val="PargrafodaLista"/>
        <w:widowControl/>
        <w:numPr>
          <w:ilvl w:val="1"/>
          <w:numId w:val="12"/>
        </w:numPr>
        <w:autoSpaceDE/>
        <w:autoSpaceDN/>
        <w:spacing w:before="120" w:after="120" w:line="276" w:lineRule="auto"/>
        <w:rPr>
          <w:rFonts w:ascii="Times New Roman" w:eastAsia="Cambria" w:hAnsi="Times New Roman" w:cs="Times New Roman"/>
          <w:vanish/>
          <w:sz w:val="24"/>
          <w:szCs w:val="24"/>
          <w:lang w:eastAsia="pt-PT" w:bidi="pt-PT"/>
        </w:rPr>
      </w:pPr>
    </w:p>
    <w:p w14:paraId="0E79016E" w14:textId="77777777" w:rsidR="000337C9" w:rsidRDefault="000337C9">
      <w:pPr>
        <w:pStyle w:val="PargrafodaLista"/>
        <w:widowControl/>
        <w:numPr>
          <w:ilvl w:val="1"/>
          <w:numId w:val="12"/>
        </w:numPr>
        <w:autoSpaceDE/>
        <w:autoSpaceDN/>
        <w:spacing w:before="120" w:after="120" w:line="276" w:lineRule="auto"/>
        <w:rPr>
          <w:rFonts w:ascii="Times New Roman" w:eastAsia="Cambria" w:hAnsi="Times New Roman" w:cs="Times New Roman"/>
          <w:vanish/>
          <w:sz w:val="24"/>
          <w:szCs w:val="24"/>
          <w:lang w:eastAsia="pt-PT" w:bidi="pt-PT"/>
        </w:rPr>
      </w:pPr>
    </w:p>
    <w:p w14:paraId="53388C10" w14:textId="77777777" w:rsidR="000337C9" w:rsidRDefault="00000000">
      <w:pPr>
        <w:widowControl/>
        <w:numPr>
          <w:ilvl w:val="1"/>
          <w:numId w:val="12"/>
        </w:numPr>
        <w:autoSpaceDE/>
        <w:autoSpaceDN/>
        <w:ind w:hanging="650"/>
        <w:jc w:val="both"/>
        <w:rPr>
          <w:rFonts w:ascii="Times New Roman" w:hAnsi="Times New Roman" w:cs="Times New Roman"/>
          <w:b/>
          <w:sz w:val="24"/>
          <w:szCs w:val="24"/>
        </w:rPr>
      </w:pPr>
      <w:r>
        <w:rPr>
          <w:rFonts w:ascii="Times New Roman" w:hAnsi="Times New Roman" w:cs="Times New Roman"/>
          <w:bCs/>
          <w:sz w:val="24"/>
          <w:szCs w:val="24"/>
        </w:rPr>
        <w:t>Na aplicação das sanções serão considerados:</w:t>
      </w:r>
    </w:p>
    <w:p w14:paraId="3B621702" w14:textId="77777777" w:rsidR="000337C9" w:rsidRDefault="00000000">
      <w:pPr>
        <w:widowControl/>
        <w:autoSpaceDE/>
        <w:autoSpaceDN/>
        <w:spacing w:before="120" w:after="120"/>
        <w:ind w:left="567"/>
        <w:jc w:val="both"/>
        <w:rPr>
          <w:rFonts w:ascii="Times New Roman" w:hAnsi="Times New Roman" w:cs="Times New Roman"/>
          <w:bCs/>
          <w:sz w:val="24"/>
          <w:szCs w:val="24"/>
        </w:rPr>
      </w:pPr>
      <w:r>
        <w:rPr>
          <w:rFonts w:ascii="Times New Roman" w:hAnsi="Times New Roman" w:cs="Times New Roman"/>
          <w:bCs/>
          <w:sz w:val="24"/>
          <w:szCs w:val="24"/>
        </w:rPr>
        <w:t>9.3.1.</w:t>
      </w:r>
      <w:r>
        <w:rPr>
          <w:rFonts w:ascii="Times New Roman" w:hAnsi="Times New Roman" w:cs="Times New Roman"/>
          <w:bCs/>
          <w:sz w:val="24"/>
          <w:szCs w:val="24"/>
        </w:rPr>
        <w:tab/>
        <w:t>A natureza e a gravidade da infração cometida;</w:t>
      </w:r>
    </w:p>
    <w:p w14:paraId="3D196F5C" w14:textId="77777777" w:rsidR="000337C9" w:rsidRDefault="00000000">
      <w:pPr>
        <w:widowControl/>
        <w:autoSpaceDE/>
        <w:autoSpaceDN/>
        <w:spacing w:before="120" w:after="120"/>
        <w:ind w:left="567"/>
        <w:jc w:val="both"/>
        <w:rPr>
          <w:rFonts w:ascii="Times New Roman" w:hAnsi="Times New Roman" w:cs="Times New Roman"/>
          <w:bCs/>
          <w:sz w:val="24"/>
          <w:szCs w:val="24"/>
        </w:rPr>
      </w:pPr>
      <w:r>
        <w:rPr>
          <w:rFonts w:ascii="Times New Roman" w:hAnsi="Times New Roman" w:cs="Times New Roman"/>
          <w:bCs/>
          <w:sz w:val="24"/>
          <w:szCs w:val="24"/>
        </w:rPr>
        <w:t>9.3.2.</w:t>
      </w:r>
      <w:r>
        <w:rPr>
          <w:rFonts w:ascii="Times New Roman" w:hAnsi="Times New Roman" w:cs="Times New Roman"/>
          <w:bCs/>
          <w:sz w:val="24"/>
          <w:szCs w:val="24"/>
        </w:rPr>
        <w:tab/>
        <w:t>As peculiaridades do caso concreto;</w:t>
      </w:r>
    </w:p>
    <w:p w14:paraId="13D1E8C7" w14:textId="77777777" w:rsidR="000337C9" w:rsidRDefault="00000000">
      <w:pPr>
        <w:widowControl/>
        <w:autoSpaceDE/>
        <w:autoSpaceDN/>
        <w:spacing w:before="120" w:after="120"/>
        <w:ind w:left="567"/>
        <w:jc w:val="both"/>
        <w:rPr>
          <w:rFonts w:ascii="Times New Roman" w:hAnsi="Times New Roman" w:cs="Times New Roman"/>
          <w:bCs/>
          <w:sz w:val="24"/>
          <w:szCs w:val="24"/>
        </w:rPr>
      </w:pPr>
      <w:r>
        <w:rPr>
          <w:rFonts w:ascii="Times New Roman" w:hAnsi="Times New Roman" w:cs="Times New Roman"/>
          <w:bCs/>
          <w:sz w:val="24"/>
          <w:szCs w:val="24"/>
        </w:rPr>
        <w:t>9.3.3.</w:t>
      </w:r>
      <w:r>
        <w:rPr>
          <w:rFonts w:ascii="Times New Roman" w:hAnsi="Times New Roman" w:cs="Times New Roman"/>
          <w:bCs/>
          <w:sz w:val="24"/>
          <w:szCs w:val="24"/>
        </w:rPr>
        <w:tab/>
        <w:t>As circunstâncias agravantes ou atenuantes;</w:t>
      </w:r>
    </w:p>
    <w:p w14:paraId="76DBD14A" w14:textId="77777777" w:rsidR="000337C9" w:rsidRDefault="00000000">
      <w:pPr>
        <w:widowControl/>
        <w:autoSpaceDE/>
        <w:autoSpaceDN/>
        <w:spacing w:before="120" w:after="120"/>
        <w:ind w:left="567"/>
        <w:jc w:val="both"/>
        <w:rPr>
          <w:rFonts w:ascii="Times New Roman" w:hAnsi="Times New Roman" w:cs="Times New Roman"/>
          <w:bCs/>
          <w:sz w:val="24"/>
          <w:szCs w:val="24"/>
        </w:rPr>
      </w:pPr>
      <w:r>
        <w:rPr>
          <w:rFonts w:ascii="Times New Roman" w:hAnsi="Times New Roman" w:cs="Times New Roman"/>
          <w:bCs/>
          <w:sz w:val="24"/>
          <w:szCs w:val="24"/>
        </w:rPr>
        <w:t>9.3.4.</w:t>
      </w:r>
      <w:r>
        <w:rPr>
          <w:rFonts w:ascii="Times New Roman" w:hAnsi="Times New Roman" w:cs="Times New Roman"/>
          <w:bCs/>
          <w:sz w:val="24"/>
          <w:szCs w:val="24"/>
        </w:rPr>
        <w:tab/>
        <w:t>Os danos que dela provierem para a Administração Pública;</w:t>
      </w:r>
    </w:p>
    <w:p w14:paraId="69F8EA28" w14:textId="77777777" w:rsidR="000337C9" w:rsidRDefault="00000000">
      <w:pPr>
        <w:widowControl/>
        <w:autoSpaceDE/>
        <w:autoSpaceDN/>
        <w:spacing w:before="120" w:after="120"/>
        <w:ind w:left="567"/>
        <w:jc w:val="both"/>
        <w:rPr>
          <w:rFonts w:ascii="Times New Roman" w:hAnsi="Times New Roman" w:cs="Times New Roman"/>
          <w:bCs/>
          <w:sz w:val="24"/>
          <w:szCs w:val="24"/>
        </w:rPr>
      </w:pPr>
      <w:r>
        <w:rPr>
          <w:rFonts w:ascii="Times New Roman" w:hAnsi="Times New Roman" w:cs="Times New Roman"/>
          <w:bCs/>
          <w:sz w:val="24"/>
          <w:szCs w:val="24"/>
        </w:rPr>
        <w:t>9.3.5.</w:t>
      </w:r>
      <w:r>
        <w:rPr>
          <w:rFonts w:ascii="Times New Roman" w:hAnsi="Times New Roman" w:cs="Times New Roman"/>
          <w:bCs/>
          <w:sz w:val="24"/>
          <w:szCs w:val="24"/>
        </w:rPr>
        <w:tab/>
        <w:t>A implantação ou o aperfeiçoamento de programa de integridade, conforme normas e orientações dos órgãos de controle.</w:t>
      </w:r>
    </w:p>
    <w:p w14:paraId="0D3BFE7D" w14:textId="77777777" w:rsidR="000337C9" w:rsidRDefault="00000000">
      <w:pPr>
        <w:widowControl/>
        <w:numPr>
          <w:ilvl w:val="1"/>
          <w:numId w:val="12"/>
        </w:numPr>
        <w:autoSpaceDE/>
        <w:autoSpaceDN/>
        <w:spacing w:before="120" w:after="120" w:line="276" w:lineRule="auto"/>
        <w:ind w:left="0" w:firstLine="0"/>
        <w:jc w:val="both"/>
        <w:rPr>
          <w:rFonts w:ascii="Times New Roman" w:hAnsi="Times New Roman" w:cs="Times New Roman"/>
          <w:b/>
          <w:sz w:val="24"/>
          <w:szCs w:val="24"/>
        </w:rPr>
      </w:pPr>
      <w:bookmarkStart w:id="1" w:name="art156§7"/>
      <w:bookmarkStart w:id="2" w:name="art156§6"/>
      <w:bookmarkStart w:id="3" w:name="art156§8"/>
      <w:bookmarkEnd w:id="1"/>
      <w:bookmarkEnd w:id="2"/>
      <w:bookmarkEnd w:id="3"/>
      <w:r>
        <w:rPr>
          <w:rFonts w:ascii="Times New Roman" w:hAnsi="Times New Roman" w:cs="Times New Roman"/>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bookmarkStart w:id="4" w:name="art156§9"/>
      <w:bookmarkEnd w:id="4"/>
    </w:p>
    <w:p w14:paraId="519EC1D9" w14:textId="77777777" w:rsidR="000337C9" w:rsidRDefault="00000000">
      <w:pPr>
        <w:widowControl/>
        <w:numPr>
          <w:ilvl w:val="1"/>
          <w:numId w:val="12"/>
        </w:numPr>
        <w:autoSpaceDE/>
        <w:autoSpaceDN/>
        <w:spacing w:before="120" w:after="120" w:line="276" w:lineRule="auto"/>
        <w:ind w:left="0" w:firstLine="0"/>
        <w:jc w:val="both"/>
        <w:rPr>
          <w:rFonts w:ascii="Times New Roman" w:hAnsi="Times New Roman" w:cs="Times New Roman"/>
          <w:b/>
          <w:sz w:val="24"/>
          <w:szCs w:val="24"/>
        </w:rPr>
      </w:pPr>
      <w:r>
        <w:rPr>
          <w:rFonts w:ascii="Times New Roman" w:hAnsi="Times New Roman" w:cs="Times New Roman"/>
          <w:sz w:val="24"/>
          <w:szCs w:val="24"/>
        </w:rPr>
        <w:t>A aplicação das sanções previstas neste Aviso de Contratação Direta, em hipótese alguma, a obrigação de reparação integral do dano causado à Administração Pública.</w:t>
      </w:r>
    </w:p>
    <w:p w14:paraId="527F83C3" w14:textId="77777777" w:rsidR="000337C9" w:rsidRDefault="00000000">
      <w:pPr>
        <w:widowControl/>
        <w:numPr>
          <w:ilvl w:val="1"/>
          <w:numId w:val="12"/>
        </w:numPr>
        <w:autoSpaceDE/>
        <w:autoSpaceDN/>
        <w:spacing w:before="120" w:after="120" w:line="276" w:lineRule="auto"/>
        <w:ind w:left="0" w:firstLine="0"/>
        <w:jc w:val="both"/>
        <w:rPr>
          <w:rFonts w:ascii="Times New Roman" w:hAnsi="Times New Roman" w:cs="Times New Roman"/>
          <w:b/>
          <w:sz w:val="24"/>
          <w:szCs w:val="24"/>
        </w:rPr>
      </w:pPr>
      <w:r>
        <w:rPr>
          <w:rFonts w:ascii="Times New Roman" w:hAnsi="Times New Roman" w:cs="Times New Roman"/>
          <w:sz w:val="24"/>
          <w:szCs w:val="24"/>
        </w:rPr>
        <w:t>A penalidade de multa pode ser aplicada cumulativamente com as demais sanções.</w:t>
      </w:r>
    </w:p>
    <w:p w14:paraId="00EEB931" w14:textId="77777777" w:rsidR="000337C9" w:rsidRDefault="00000000">
      <w:pPr>
        <w:widowControl/>
        <w:numPr>
          <w:ilvl w:val="1"/>
          <w:numId w:val="12"/>
        </w:numPr>
        <w:autoSpaceDE/>
        <w:autoSpaceDN/>
        <w:spacing w:before="120" w:after="120" w:line="276"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1434F1C" w14:textId="77777777" w:rsidR="000337C9" w:rsidRDefault="00000000">
      <w:pPr>
        <w:widowControl/>
        <w:numPr>
          <w:ilvl w:val="1"/>
          <w:numId w:val="12"/>
        </w:numPr>
        <w:autoSpaceDE/>
        <w:autoSpaceDN/>
        <w:spacing w:before="120" w:after="120" w:line="276" w:lineRule="auto"/>
        <w:ind w:left="0" w:firstLine="0"/>
        <w:jc w:val="both"/>
        <w:rPr>
          <w:rFonts w:ascii="Times New Roman" w:hAnsi="Times New Roman" w:cs="Times New Roman"/>
          <w:b/>
          <w:sz w:val="24"/>
          <w:szCs w:val="24"/>
        </w:rPr>
      </w:pPr>
      <w:r>
        <w:rPr>
          <w:rFonts w:ascii="Times New Roman" w:hAnsi="Times New Roman" w:cs="Times New Roman"/>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E3EDBDB" w14:textId="77777777" w:rsidR="000337C9" w:rsidRDefault="00000000">
      <w:pPr>
        <w:widowControl/>
        <w:numPr>
          <w:ilvl w:val="1"/>
          <w:numId w:val="12"/>
        </w:numPr>
        <w:autoSpaceDE/>
        <w:autoSpaceDN/>
        <w:spacing w:before="120" w:after="120" w:line="276"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C85616F" w14:textId="77777777" w:rsidR="000337C9" w:rsidRDefault="00000000">
      <w:pPr>
        <w:widowControl/>
        <w:numPr>
          <w:ilvl w:val="1"/>
          <w:numId w:val="12"/>
        </w:numPr>
        <w:autoSpaceDE/>
        <w:autoSpaceDN/>
        <w:spacing w:before="120" w:after="120" w:line="276" w:lineRule="auto"/>
        <w:ind w:left="0" w:firstLine="0"/>
        <w:jc w:val="both"/>
        <w:rPr>
          <w:rFonts w:ascii="Times New Roman" w:hAnsi="Times New Roman" w:cs="Times New Roman"/>
          <w:b/>
          <w:sz w:val="24"/>
          <w:szCs w:val="24"/>
        </w:rPr>
      </w:pPr>
      <w:r>
        <w:rPr>
          <w:rFonts w:ascii="Times New Roman" w:hAnsi="Times New Roman" w:cs="Times New Roman"/>
          <w:sz w:val="24"/>
          <w:szCs w:val="24"/>
        </w:rPr>
        <w:lastRenderedPageBreak/>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23F7C95A" w14:textId="77777777" w:rsidR="000337C9" w:rsidRDefault="00000000">
      <w:pPr>
        <w:widowControl/>
        <w:numPr>
          <w:ilvl w:val="1"/>
          <w:numId w:val="12"/>
        </w:numPr>
        <w:autoSpaceDE/>
        <w:autoSpaceDN/>
        <w:spacing w:line="276" w:lineRule="auto"/>
        <w:ind w:left="0" w:firstLine="0"/>
        <w:jc w:val="both"/>
        <w:rPr>
          <w:rFonts w:ascii="Times New Roman" w:hAnsi="Times New Roman" w:cs="Times New Roman"/>
          <w:b/>
          <w:sz w:val="24"/>
          <w:szCs w:val="24"/>
        </w:rPr>
      </w:pPr>
      <w:r>
        <w:rPr>
          <w:rFonts w:ascii="Times New Roman" w:hAnsi="Times New Roman" w:cs="Times New Roman"/>
          <w:sz w:val="24"/>
          <w:szCs w:val="24"/>
        </w:rPr>
        <w:t>As sanções por atos praticados no decorrer da contratação estão previstas nos anexos a este Aviso.</w:t>
      </w:r>
    </w:p>
    <w:p w14:paraId="73F43611" w14:textId="77777777" w:rsidR="000337C9" w:rsidRDefault="000337C9">
      <w:pPr>
        <w:widowControl/>
        <w:autoSpaceDE/>
        <w:autoSpaceDN/>
        <w:spacing w:before="120" w:after="120" w:line="276" w:lineRule="auto"/>
        <w:ind w:left="360"/>
        <w:jc w:val="both"/>
        <w:rPr>
          <w:rFonts w:ascii="Times New Roman" w:eastAsia="Arial" w:hAnsi="Times New Roman" w:cs="Times New Roman"/>
          <w:color w:val="000000"/>
          <w:sz w:val="2"/>
          <w:szCs w:val="2"/>
        </w:rPr>
      </w:pPr>
    </w:p>
    <w:p w14:paraId="7ACB291A" w14:textId="77777777" w:rsidR="000337C9" w:rsidRDefault="00000000">
      <w:pPr>
        <w:pStyle w:val="PADRO"/>
        <w:keepNext w:val="0"/>
        <w:widowControl/>
        <w:numPr>
          <w:ilvl w:val="0"/>
          <w:numId w:val="13"/>
        </w:numPr>
        <w:pBdr>
          <w:top w:val="single" w:sz="4" w:space="1" w:color="auto"/>
          <w:left w:val="single" w:sz="4" w:space="4" w:color="auto"/>
          <w:bottom w:val="single" w:sz="4" w:space="1" w:color="auto"/>
          <w:right w:val="single" w:sz="4" w:space="4" w:color="auto"/>
          <w:between w:val="single" w:sz="4" w:space="1" w:color="auto"/>
        </w:pBdr>
        <w:shd w:val="clear" w:color="auto" w:fill="auto"/>
        <w:spacing w:before="120" w:after="120" w:line="240" w:lineRule="auto"/>
        <w:ind w:left="0" w:firstLine="0"/>
        <w:rPr>
          <w:rFonts w:ascii="Times New Roman" w:hAnsi="Times New Roman" w:cs="Times New Roman"/>
          <w:b/>
          <w:sz w:val="24"/>
        </w:rPr>
      </w:pPr>
      <w:r>
        <w:rPr>
          <w:rFonts w:ascii="Times New Roman" w:hAnsi="Times New Roman" w:cs="Times New Roman"/>
          <w:b/>
          <w:sz w:val="24"/>
        </w:rPr>
        <w:t>DAS DISPOSIÇÕES GERAIS</w:t>
      </w:r>
    </w:p>
    <w:p w14:paraId="5EF4BF42" w14:textId="77777777" w:rsidR="000337C9" w:rsidRDefault="00000000">
      <w:pPr>
        <w:widowControl/>
        <w:numPr>
          <w:ilvl w:val="1"/>
          <w:numId w:val="13"/>
        </w:numPr>
        <w:autoSpaceDN/>
        <w:snapToGrid w:val="0"/>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Os atos referentes ao procedimento prévio de solicitação de cotação para fins de dispensa serão divulgados </w:t>
      </w:r>
      <w:r>
        <w:rPr>
          <w:rFonts w:ascii="Times New Roman" w:hAnsi="Times New Roman" w:cs="Times New Roman"/>
          <w:sz w:val="24"/>
          <w:szCs w:val="24"/>
          <w:lang w:val="pt-BR"/>
        </w:rPr>
        <w:t>em sítio eletrônico oficial, conforme art. 75, §3º da Lei 14.133/2021</w:t>
      </w:r>
      <w:r>
        <w:rPr>
          <w:rFonts w:ascii="Times New Roman" w:hAnsi="Times New Roman" w:cs="Times New Roman"/>
          <w:sz w:val="24"/>
          <w:szCs w:val="24"/>
        </w:rPr>
        <w:t xml:space="preserve"> e encaminhados por e-mail aos fornecedores que apresentem propostas, por mensagem eletrônica.</w:t>
      </w:r>
    </w:p>
    <w:p w14:paraId="6E5A27B5" w14:textId="77777777"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No caso de todos os fornecedores restarem desclassificados ou inabilitados (procedimento fracassado), a Administração poderá:</w:t>
      </w:r>
    </w:p>
    <w:p w14:paraId="13B237B4" w14:textId="77777777" w:rsidR="000337C9" w:rsidRDefault="00000000">
      <w:pPr>
        <w:widowControl/>
        <w:numPr>
          <w:ilvl w:val="2"/>
          <w:numId w:val="13"/>
        </w:numPr>
        <w:autoSpaceDE/>
        <w:autoSpaceDN/>
        <w:spacing w:before="120" w:after="120" w:line="276" w:lineRule="auto"/>
        <w:ind w:left="567"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republicar o presente aviso com uma nova data;</w:t>
      </w:r>
    </w:p>
    <w:p w14:paraId="370FAC10" w14:textId="77777777" w:rsidR="000337C9" w:rsidRDefault="00000000">
      <w:pPr>
        <w:widowControl/>
        <w:numPr>
          <w:ilvl w:val="2"/>
          <w:numId w:val="13"/>
        </w:numPr>
        <w:autoSpaceDE/>
        <w:autoSpaceDN/>
        <w:spacing w:before="120" w:after="120" w:line="276" w:lineRule="auto"/>
        <w:ind w:left="567"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valer-se, para a contratação, de proposta obtida na pesquisa de preços que serviu de base ao procedimento, se houver, privilegiando-se os menores preços, sempre que possível, e desde que atendidas às condições de habilitação exigidas.</w:t>
      </w:r>
    </w:p>
    <w:p w14:paraId="6F48BA13" w14:textId="77777777" w:rsidR="000337C9" w:rsidRDefault="00000000">
      <w:pPr>
        <w:widowControl/>
        <w:numPr>
          <w:ilvl w:val="3"/>
          <w:numId w:val="13"/>
        </w:numPr>
        <w:autoSpaceDE/>
        <w:autoSpaceDN/>
        <w:spacing w:line="276" w:lineRule="auto"/>
        <w:ind w:left="11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No caso do subitem anterior, a contratação será operacionalizada fora deste procedimento.</w:t>
      </w:r>
    </w:p>
    <w:p w14:paraId="54176A0E" w14:textId="77777777" w:rsidR="000337C9" w:rsidRDefault="00000000">
      <w:pPr>
        <w:widowControl/>
        <w:numPr>
          <w:ilvl w:val="2"/>
          <w:numId w:val="13"/>
        </w:numPr>
        <w:autoSpaceDE/>
        <w:autoSpaceDN/>
        <w:spacing w:before="120" w:after="120" w:line="276" w:lineRule="auto"/>
        <w:ind w:left="567"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fixar prazo para que possa haver adequação das propostas ou da documentação de habilitação, conforme o caso.</w:t>
      </w:r>
    </w:p>
    <w:p w14:paraId="214C7E5E" w14:textId="77777777"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As providências dos subitens 10.2.1 e 10.2.2 acima poderão ser utilizadas se não houver o comparecimento de quaisquer fornecedores interessados (procedimento deserto)</w:t>
      </w:r>
    </w:p>
    <w:p w14:paraId="0E98A97A" w14:textId="77777777"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11AA722F" w14:textId="77777777"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Caberá ao fornecedor acompanhar as operações, ficando responsável pelo ônus decorrente da perda do negócio diante da inobservância de quaisquer mensagens emitidas pela Administração ou de sua desconexão.</w:t>
      </w:r>
    </w:p>
    <w:p w14:paraId="52EB25C7" w14:textId="77777777"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22151FAF" w14:textId="77777777"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Os horários estabelecidos na divulgação deste procedimento e durante o envio de lances observarão o horário de Brasília-DF, inclusive para contagem de tempo e registro no Sistema e na documentação relativa ao procedimento.</w:t>
      </w:r>
    </w:p>
    <w:p w14:paraId="1F6D2EA1" w14:textId="77777777"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AA296DA" w14:textId="77777777"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0A820429" w14:textId="77777777"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8E66001" w14:textId="77777777"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Em caso de divergência entre disposições deste Aviso de Contratação Direta e de seus anexos ou demais peças que compõem o processo, prevalecerá as deste Aviso.</w:t>
      </w:r>
    </w:p>
    <w:p w14:paraId="78FDC84C" w14:textId="77777777"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rPr>
        <w:t>Da sessão pública será divulgada Ata no sistema eletrônico.</w:t>
      </w:r>
    </w:p>
    <w:p w14:paraId="3AFA05D1" w14:textId="1B7521F8" w:rsidR="000337C9" w:rsidRDefault="00000000">
      <w:pPr>
        <w:widowControl/>
        <w:numPr>
          <w:ilvl w:val="1"/>
          <w:numId w:val="13"/>
        </w:numPr>
        <w:autoSpaceDE/>
        <w:autoSpaceDN/>
        <w:spacing w:before="120" w:after="120" w:line="276" w:lineRule="auto"/>
        <w:ind w:left="0" w:firstLine="0"/>
        <w:jc w:val="both"/>
        <w:rPr>
          <w:rFonts w:ascii="Times New Roman" w:hAnsi="Times New Roman" w:cs="Times New Roman"/>
          <w:sz w:val="24"/>
          <w:szCs w:val="24"/>
        </w:rPr>
      </w:pPr>
      <w:r>
        <w:rPr>
          <w:rFonts w:ascii="Times New Roman" w:eastAsia="Times New Roman" w:hAnsi="Times New Roman"/>
          <w:sz w:val="24"/>
          <w:szCs w:val="24"/>
          <w:lang w:val="pt-BR" w:eastAsia="pt-BR"/>
        </w:rPr>
        <w:t xml:space="preserve">O edital completo será disponibilizado para consulta e cópia na internet no endereço </w:t>
      </w:r>
      <w:r w:rsidR="00D9113B">
        <w:rPr>
          <w:rFonts w:ascii="Times New Roman" w:eastAsia="Times New Roman" w:hAnsi="Times New Roman"/>
          <w:sz w:val="24"/>
          <w:szCs w:val="24"/>
          <w:lang w:val="pt-BR" w:eastAsia="pt-BR"/>
        </w:rPr>
        <w:t>&gt;&gt;&gt;</w:t>
      </w:r>
      <w:r>
        <w:rPr>
          <w:rFonts w:ascii="Times New Roman" w:eastAsia="Times New Roman" w:hAnsi="Times New Roman"/>
          <w:sz w:val="24"/>
          <w:szCs w:val="24"/>
          <w:lang w:val="pt-BR" w:eastAsia="pt-BR"/>
        </w:rPr>
        <w:t>www.gov.br/compras/</w:t>
      </w:r>
      <w:proofErr w:type="spellStart"/>
      <w:r>
        <w:rPr>
          <w:rFonts w:ascii="Times New Roman" w:eastAsia="Times New Roman" w:hAnsi="Times New Roman"/>
          <w:sz w:val="24"/>
          <w:szCs w:val="24"/>
          <w:lang w:val="pt-BR" w:eastAsia="pt-BR"/>
        </w:rPr>
        <w:t>pt-br</w:t>
      </w:r>
      <w:proofErr w:type="spellEnd"/>
      <w:r w:rsidR="00D9113B">
        <w:rPr>
          <w:rFonts w:ascii="Times New Roman" w:eastAsia="Times New Roman" w:hAnsi="Times New Roman"/>
          <w:sz w:val="24"/>
          <w:szCs w:val="24"/>
          <w:lang w:val="pt-BR" w:eastAsia="pt-BR"/>
        </w:rPr>
        <w:t>&lt;&lt;&lt;</w:t>
      </w:r>
      <w:r>
        <w:rPr>
          <w:rFonts w:ascii="Times New Roman" w:eastAsia="Times New Roman" w:hAnsi="Times New Roman"/>
          <w:sz w:val="24"/>
          <w:szCs w:val="24"/>
          <w:lang w:val="pt-BR" w:eastAsia="pt-BR"/>
        </w:rPr>
        <w:t xml:space="preserve">, no </w:t>
      </w:r>
      <w:r w:rsidR="00D9113B">
        <w:rPr>
          <w:rFonts w:ascii="Times New Roman" w:eastAsia="Times New Roman" w:hAnsi="Times New Roman"/>
          <w:sz w:val="24"/>
          <w:szCs w:val="24"/>
          <w:lang w:val="pt-BR" w:eastAsia="pt-BR"/>
        </w:rPr>
        <w:t xml:space="preserve">portal da </w:t>
      </w:r>
      <w:r w:rsidR="00D9113B" w:rsidRPr="00D9113B">
        <w:rPr>
          <w:rFonts w:ascii="Times New Roman" w:eastAsia="Times New Roman" w:hAnsi="Times New Roman"/>
          <w:sz w:val="24"/>
          <w:szCs w:val="24"/>
          <w:lang w:val="pt-BR" w:eastAsia="pt-BR"/>
        </w:rPr>
        <w:t xml:space="preserve">Fundação de Cultura de Caruaru-PE &gt;&gt;&gt; https://mapacultural.caruaru.pe.gov.br/ &lt;&lt;&lt;, </w:t>
      </w:r>
      <w:r>
        <w:rPr>
          <w:rFonts w:ascii="Times New Roman" w:eastAsia="Times New Roman" w:hAnsi="Times New Roman"/>
          <w:sz w:val="24"/>
          <w:szCs w:val="24"/>
          <w:lang w:val="pt-BR" w:eastAsia="pt-BR"/>
        </w:rPr>
        <w:t xml:space="preserve">podendo ser requisitado através do </w:t>
      </w:r>
      <w:proofErr w:type="spellStart"/>
      <w:r>
        <w:rPr>
          <w:rFonts w:ascii="Times New Roman" w:eastAsia="Times New Roman" w:hAnsi="Times New Roman"/>
          <w:sz w:val="24"/>
          <w:szCs w:val="24"/>
          <w:lang w:val="pt-BR" w:eastAsia="pt-BR"/>
        </w:rPr>
        <w:t>email</w:t>
      </w:r>
      <w:proofErr w:type="spellEnd"/>
      <w:r>
        <w:rPr>
          <w:rFonts w:ascii="Times New Roman" w:eastAsia="Times New Roman" w:hAnsi="Times New Roman"/>
          <w:sz w:val="24"/>
          <w:szCs w:val="24"/>
          <w:lang w:val="pt-BR" w:eastAsia="pt-BR"/>
        </w:rPr>
        <w:t xml:space="preserve">: </w:t>
      </w:r>
      <w:r w:rsidR="00E23466" w:rsidRPr="00E23466">
        <w:t>fcc.documentos@hotmail.com</w:t>
      </w:r>
      <w:r>
        <w:rPr>
          <w:rStyle w:val="Hyperlink"/>
          <w:rFonts w:ascii="Times New Roman" w:hAnsi="Times New Roman" w:cs="Times New Roman"/>
          <w:sz w:val="24"/>
          <w:szCs w:val="24"/>
          <w:lang w:val="pt-BR"/>
        </w:rPr>
        <w:t>,</w:t>
      </w:r>
      <w:r>
        <w:rPr>
          <w:rFonts w:ascii="Times New Roman" w:eastAsia="Times New Roman" w:hAnsi="Times New Roman"/>
          <w:sz w:val="24"/>
          <w:szCs w:val="24"/>
          <w:lang w:val="pt-BR" w:eastAsia="pt-BR"/>
        </w:rPr>
        <w:t xml:space="preserve"> e, ainda, poderá ser consultado e/ou retirado na </w:t>
      </w:r>
      <w:proofErr w:type="spellStart"/>
      <w:r>
        <w:rPr>
          <w:rFonts w:ascii="Times New Roman" w:eastAsia="Times New Roman" w:hAnsi="Times New Roman"/>
          <w:sz w:val="24"/>
          <w:szCs w:val="24"/>
          <w:lang w:val="en-US" w:eastAsia="pt-BR"/>
        </w:rPr>
        <w:t>Fundação</w:t>
      </w:r>
      <w:proofErr w:type="spellEnd"/>
      <w:r>
        <w:rPr>
          <w:rFonts w:ascii="Times New Roman" w:eastAsia="Times New Roman" w:hAnsi="Times New Roman"/>
          <w:sz w:val="24"/>
          <w:szCs w:val="24"/>
          <w:lang w:val="en-US" w:eastAsia="pt-BR"/>
        </w:rPr>
        <w:t xml:space="preserve"> de Cultura de Caruaru, </w:t>
      </w:r>
      <w:proofErr w:type="spellStart"/>
      <w:r>
        <w:rPr>
          <w:rFonts w:ascii="Times New Roman" w:eastAsia="Times New Roman" w:hAnsi="Times New Roman"/>
          <w:sz w:val="24"/>
          <w:szCs w:val="24"/>
          <w:lang w:val="en-US" w:eastAsia="pt-BR"/>
        </w:rPr>
        <w:t>localizada</w:t>
      </w:r>
      <w:proofErr w:type="spellEnd"/>
      <w:r>
        <w:rPr>
          <w:rFonts w:ascii="Times New Roman" w:eastAsia="Times New Roman" w:hAnsi="Times New Roman"/>
          <w:sz w:val="24"/>
          <w:szCs w:val="24"/>
          <w:lang w:val="en-US" w:eastAsia="pt-BR"/>
        </w:rPr>
        <w:t xml:space="preserve"> </w:t>
      </w:r>
      <w:proofErr w:type="spellStart"/>
      <w:r>
        <w:rPr>
          <w:rFonts w:ascii="Times New Roman" w:eastAsia="Times New Roman" w:hAnsi="Times New Roman"/>
          <w:sz w:val="24"/>
          <w:szCs w:val="24"/>
          <w:lang w:val="en-US" w:eastAsia="pt-BR"/>
        </w:rPr>
        <w:t>na</w:t>
      </w:r>
      <w:proofErr w:type="spellEnd"/>
      <w:r>
        <w:rPr>
          <w:rFonts w:ascii="Times New Roman" w:eastAsia="Times New Roman" w:hAnsi="Times New Roman"/>
          <w:sz w:val="24"/>
          <w:szCs w:val="24"/>
          <w:lang w:val="en-US" w:eastAsia="pt-BR"/>
        </w:rPr>
        <w:t xml:space="preserve"> Rua Frei </w:t>
      </w:r>
      <w:proofErr w:type="spellStart"/>
      <w:r>
        <w:rPr>
          <w:rFonts w:ascii="Times New Roman" w:eastAsia="Times New Roman" w:hAnsi="Times New Roman"/>
          <w:sz w:val="24"/>
          <w:szCs w:val="24"/>
          <w:lang w:val="en-US" w:eastAsia="pt-BR"/>
        </w:rPr>
        <w:t>Caneca</w:t>
      </w:r>
      <w:proofErr w:type="spellEnd"/>
      <w:r>
        <w:rPr>
          <w:rFonts w:ascii="Times New Roman" w:eastAsia="Times New Roman" w:hAnsi="Times New Roman"/>
          <w:sz w:val="24"/>
          <w:szCs w:val="24"/>
          <w:lang w:val="en-US" w:eastAsia="pt-BR"/>
        </w:rPr>
        <w:t xml:space="preserve">, S/N - Maurício de Nassau - Caruaru/PE - CEP 55.012-330, no </w:t>
      </w:r>
      <w:proofErr w:type="spellStart"/>
      <w:r>
        <w:rPr>
          <w:rFonts w:ascii="Times New Roman" w:eastAsia="Times New Roman" w:hAnsi="Times New Roman"/>
          <w:sz w:val="24"/>
          <w:szCs w:val="24"/>
          <w:lang w:val="en-US" w:eastAsia="pt-BR"/>
        </w:rPr>
        <w:t>horário</w:t>
      </w:r>
      <w:proofErr w:type="spellEnd"/>
      <w:r>
        <w:rPr>
          <w:rFonts w:ascii="Times New Roman" w:eastAsia="Times New Roman" w:hAnsi="Times New Roman"/>
          <w:sz w:val="24"/>
          <w:szCs w:val="24"/>
          <w:lang w:val="en-US" w:eastAsia="pt-BR"/>
        </w:rPr>
        <w:t xml:space="preserve"> das 08h00min </w:t>
      </w:r>
      <w:r w:rsidR="00D9113B">
        <w:rPr>
          <w:rFonts w:ascii="Times New Roman" w:eastAsia="Times New Roman" w:hAnsi="Times New Roman"/>
          <w:sz w:val="24"/>
          <w:szCs w:val="24"/>
          <w:lang w:val="en-US" w:eastAsia="pt-BR"/>
        </w:rPr>
        <w:t>a</w:t>
      </w:r>
      <w:r>
        <w:rPr>
          <w:rFonts w:ascii="Times New Roman" w:eastAsia="Times New Roman" w:hAnsi="Times New Roman"/>
          <w:sz w:val="24"/>
          <w:szCs w:val="24"/>
          <w:lang w:val="en-US" w:eastAsia="pt-BR"/>
        </w:rPr>
        <w:t>s 1</w:t>
      </w:r>
      <w:r w:rsidR="00D9113B">
        <w:rPr>
          <w:rFonts w:ascii="Times New Roman" w:eastAsia="Times New Roman" w:hAnsi="Times New Roman"/>
          <w:sz w:val="24"/>
          <w:szCs w:val="24"/>
          <w:lang w:val="en-US" w:eastAsia="pt-BR"/>
        </w:rPr>
        <w:t>6</w:t>
      </w:r>
      <w:r>
        <w:rPr>
          <w:rFonts w:ascii="Times New Roman" w:eastAsia="Times New Roman" w:hAnsi="Times New Roman"/>
          <w:sz w:val="24"/>
          <w:szCs w:val="24"/>
          <w:lang w:val="en-US" w:eastAsia="pt-BR"/>
        </w:rPr>
        <w:t>h00min.</w:t>
      </w:r>
    </w:p>
    <w:p w14:paraId="24BE06A8" w14:textId="77777777" w:rsidR="000337C9" w:rsidRDefault="00000000">
      <w:pPr>
        <w:tabs>
          <w:tab w:val="left" w:pos="3261"/>
        </w:tabs>
        <w:jc w:val="center"/>
        <w:rPr>
          <w:rFonts w:ascii="Times New Roman" w:hAnsi="Times New Roman" w:cs="Times New Roman"/>
          <w:b/>
          <w:sz w:val="2"/>
          <w:szCs w:val="24"/>
          <w:lang w:val="pt-BR"/>
        </w:rPr>
      </w:pPr>
      <w:r>
        <w:rPr>
          <w:rFonts w:ascii="Times New Roman" w:hAnsi="Times New Roman" w:cs="Times New Roman"/>
          <w:b/>
          <w:sz w:val="2"/>
          <w:szCs w:val="24"/>
          <w:lang w:val="pt-BR"/>
        </w:rPr>
        <w:t>Ca</w:t>
      </w:r>
    </w:p>
    <w:p w14:paraId="29122BCE" w14:textId="77777777" w:rsidR="000337C9" w:rsidRDefault="000337C9">
      <w:pPr>
        <w:tabs>
          <w:tab w:val="left" w:pos="3261"/>
        </w:tabs>
        <w:jc w:val="both"/>
        <w:rPr>
          <w:rFonts w:ascii="Times New Roman" w:hAnsi="Times New Roman" w:cs="Times New Roman"/>
          <w:b/>
          <w:sz w:val="2"/>
          <w:szCs w:val="24"/>
          <w:lang w:val="pt-BR"/>
        </w:rPr>
      </w:pPr>
    </w:p>
    <w:p w14:paraId="39275055" w14:textId="77777777" w:rsidR="000337C9" w:rsidRDefault="000337C9">
      <w:pPr>
        <w:tabs>
          <w:tab w:val="left" w:pos="3261"/>
        </w:tabs>
        <w:jc w:val="both"/>
        <w:rPr>
          <w:rFonts w:ascii="Times New Roman" w:hAnsi="Times New Roman" w:cs="Times New Roman"/>
          <w:b/>
          <w:sz w:val="2"/>
          <w:szCs w:val="24"/>
          <w:lang w:val="pt-BR"/>
        </w:rPr>
      </w:pPr>
    </w:p>
    <w:p w14:paraId="3441A632" w14:textId="77777777" w:rsidR="000337C9" w:rsidRDefault="00000000">
      <w:pPr>
        <w:tabs>
          <w:tab w:val="left" w:pos="3261"/>
        </w:tabs>
        <w:jc w:val="both"/>
        <w:rPr>
          <w:rFonts w:ascii="Times New Roman" w:hAnsi="Times New Roman" w:cs="Times New Roman"/>
          <w:b/>
          <w:sz w:val="2"/>
          <w:szCs w:val="24"/>
          <w:lang w:val="pt-BR"/>
        </w:rPr>
      </w:pPr>
      <w:proofErr w:type="spellStart"/>
      <w:r>
        <w:rPr>
          <w:rFonts w:ascii="Times New Roman" w:hAnsi="Times New Roman" w:cs="Times New Roman"/>
          <w:b/>
          <w:sz w:val="2"/>
          <w:szCs w:val="24"/>
          <w:lang w:val="pt-BR"/>
        </w:rPr>
        <w:t>aaa</w:t>
      </w:r>
      <w:proofErr w:type="spellEnd"/>
    </w:p>
    <w:p w14:paraId="5591936B" w14:textId="77777777" w:rsidR="000337C9" w:rsidRDefault="000337C9">
      <w:pPr>
        <w:rPr>
          <w:rFonts w:ascii="Times New Roman" w:hAnsi="Times New Roman" w:cs="Times New Roman"/>
          <w:b/>
          <w:sz w:val="4"/>
          <w:szCs w:val="2"/>
        </w:rPr>
      </w:pPr>
    </w:p>
    <w:p w14:paraId="0644E68F" w14:textId="77777777" w:rsidR="00AF569A" w:rsidRDefault="00AF569A" w:rsidP="00AF569A">
      <w:pPr>
        <w:jc w:val="both"/>
        <w:rPr>
          <w:rFonts w:ascii="Times New Roman" w:hAnsi="Times New Roman"/>
          <w:sz w:val="24"/>
          <w:szCs w:val="24"/>
        </w:rPr>
      </w:pPr>
    </w:p>
    <w:p w14:paraId="1C4DBDAA" w14:textId="61D11A0C" w:rsidR="00AF569A" w:rsidRDefault="00AF569A" w:rsidP="00AF569A">
      <w:pPr>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                                                                        Caruaru (PE), na data da assinatura eletrônica.</w:t>
      </w:r>
    </w:p>
    <w:p w14:paraId="4CD1661C" w14:textId="77777777" w:rsidR="000337C9" w:rsidRDefault="000337C9">
      <w:pPr>
        <w:rPr>
          <w:rFonts w:ascii="Times New Roman" w:hAnsi="Times New Roman" w:cs="Times New Roman"/>
          <w:b/>
          <w:sz w:val="36"/>
          <w:szCs w:val="14"/>
        </w:rPr>
      </w:pPr>
    </w:p>
    <w:p w14:paraId="7E003143" w14:textId="77777777" w:rsidR="00AF569A" w:rsidRDefault="00AF569A">
      <w:pPr>
        <w:rPr>
          <w:rFonts w:ascii="Times New Roman" w:hAnsi="Times New Roman" w:cs="Times New Roman"/>
          <w:b/>
          <w:sz w:val="36"/>
          <w:szCs w:val="14"/>
        </w:rPr>
      </w:pPr>
    </w:p>
    <w:p w14:paraId="18470BC7" w14:textId="77777777" w:rsidR="000337C9" w:rsidRDefault="000337C9">
      <w:pPr>
        <w:jc w:val="both"/>
        <w:rPr>
          <w:rFonts w:ascii="Times New Roman" w:eastAsia="Times New Roman" w:hAnsi="Times New Roman" w:cs="Times New Roman"/>
          <w:b/>
          <w:sz w:val="2"/>
          <w:szCs w:val="24"/>
          <w:lang w:eastAsia="pt-BR"/>
        </w:rPr>
      </w:pPr>
    </w:p>
    <w:p w14:paraId="789B8F55" w14:textId="77777777" w:rsidR="000337C9" w:rsidRDefault="000337C9">
      <w:pPr>
        <w:spacing w:line="276" w:lineRule="auto"/>
        <w:jc w:val="both"/>
        <w:rPr>
          <w:rFonts w:cs="Arial"/>
          <w:b/>
          <w:bCs/>
          <w:iCs/>
          <w:color w:val="000000"/>
          <w:szCs w:val="20"/>
        </w:rPr>
      </w:pPr>
    </w:p>
    <w:p w14:paraId="02D69902" w14:textId="77777777" w:rsidR="000337C9" w:rsidRDefault="00000000">
      <w:pPr>
        <w:jc w:val="center"/>
        <w:rPr>
          <w:rFonts w:ascii="Times New Roman" w:hAnsi="Times New Roman" w:cs="Times New Roman"/>
          <w:b/>
          <w:bCs/>
          <w:caps/>
          <w:sz w:val="24"/>
          <w:szCs w:val="24"/>
        </w:rPr>
      </w:pPr>
      <w:r>
        <w:rPr>
          <w:rFonts w:ascii="Times New Roman" w:hAnsi="Times New Roman" w:cs="Times New Roman"/>
          <w:b/>
          <w:bCs/>
          <w:caps/>
          <w:sz w:val="24"/>
          <w:szCs w:val="24"/>
        </w:rPr>
        <w:t>Fundação de Cultura de Caruaru</w:t>
      </w:r>
    </w:p>
    <w:p w14:paraId="7DB88F34" w14:textId="77777777" w:rsidR="000337C9" w:rsidRDefault="00000000">
      <w:pPr>
        <w:jc w:val="center"/>
        <w:rPr>
          <w:rFonts w:ascii="Times New Roman" w:hAnsi="Times New Roman" w:cs="Times New Roman"/>
          <w:b/>
          <w:bCs/>
          <w:sz w:val="24"/>
          <w:szCs w:val="24"/>
        </w:rPr>
      </w:pPr>
      <w:r>
        <w:rPr>
          <w:rFonts w:ascii="Times New Roman" w:hAnsi="Times New Roman" w:cs="Times New Roman"/>
          <w:b/>
          <w:bCs/>
          <w:sz w:val="24"/>
          <w:szCs w:val="24"/>
        </w:rPr>
        <w:t>Herlon de Figueiredo Cavalcanti</w:t>
      </w:r>
    </w:p>
    <w:p w14:paraId="2C5AC7EA" w14:textId="77777777" w:rsidR="000337C9" w:rsidRDefault="00000000">
      <w:pPr>
        <w:jc w:val="center"/>
        <w:rPr>
          <w:rFonts w:ascii="Times New Roman" w:hAnsi="Times New Roman" w:cs="Times New Roman"/>
          <w:b/>
          <w:bCs/>
          <w:sz w:val="24"/>
          <w:szCs w:val="24"/>
        </w:rPr>
      </w:pPr>
      <w:r>
        <w:rPr>
          <w:rFonts w:ascii="Times New Roman" w:hAnsi="Times New Roman" w:cs="Times New Roman"/>
          <w:b/>
          <w:bCs/>
          <w:sz w:val="24"/>
          <w:szCs w:val="24"/>
        </w:rPr>
        <w:t xml:space="preserve">Presidente </w:t>
      </w:r>
    </w:p>
    <w:p w14:paraId="31B41687" w14:textId="77777777" w:rsidR="000337C9" w:rsidRDefault="000337C9">
      <w:pPr>
        <w:spacing w:line="276" w:lineRule="auto"/>
        <w:jc w:val="both"/>
        <w:rPr>
          <w:rFonts w:cs="Arial"/>
          <w:b/>
          <w:bCs/>
          <w:iCs/>
          <w:color w:val="000000"/>
          <w:szCs w:val="20"/>
        </w:rPr>
      </w:pPr>
    </w:p>
    <w:p w14:paraId="64D10D8F" w14:textId="77777777" w:rsidR="000337C9" w:rsidRDefault="000337C9">
      <w:pPr>
        <w:spacing w:line="276" w:lineRule="auto"/>
        <w:jc w:val="both"/>
        <w:rPr>
          <w:rFonts w:cs="Arial"/>
          <w:b/>
          <w:bCs/>
          <w:iCs/>
          <w:color w:val="000000"/>
          <w:szCs w:val="20"/>
        </w:rPr>
      </w:pPr>
    </w:p>
    <w:p w14:paraId="430222F5" w14:textId="77777777" w:rsidR="000337C9" w:rsidRDefault="000337C9">
      <w:pPr>
        <w:spacing w:line="276" w:lineRule="auto"/>
        <w:jc w:val="both"/>
        <w:rPr>
          <w:rFonts w:cs="Arial"/>
          <w:b/>
          <w:bCs/>
          <w:iCs/>
          <w:color w:val="000000"/>
          <w:szCs w:val="20"/>
        </w:rPr>
      </w:pPr>
    </w:p>
    <w:p w14:paraId="4403DC15" w14:textId="77777777" w:rsidR="000337C9" w:rsidRDefault="000337C9">
      <w:pPr>
        <w:spacing w:line="276" w:lineRule="auto"/>
        <w:jc w:val="both"/>
        <w:rPr>
          <w:rFonts w:cs="Arial"/>
          <w:b/>
          <w:bCs/>
          <w:iCs/>
          <w:color w:val="000000"/>
          <w:szCs w:val="20"/>
        </w:rPr>
      </w:pPr>
    </w:p>
    <w:p w14:paraId="631EEB9E" w14:textId="77777777" w:rsidR="000337C9" w:rsidRDefault="000337C9">
      <w:pPr>
        <w:spacing w:line="276" w:lineRule="auto"/>
        <w:jc w:val="both"/>
        <w:rPr>
          <w:rFonts w:cs="Arial"/>
          <w:b/>
          <w:bCs/>
          <w:iCs/>
          <w:color w:val="000000"/>
          <w:szCs w:val="20"/>
        </w:rPr>
      </w:pPr>
    </w:p>
    <w:p w14:paraId="3441EC02" w14:textId="77777777" w:rsidR="000337C9" w:rsidRDefault="000337C9">
      <w:pPr>
        <w:spacing w:line="276" w:lineRule="auto"/>
        <w:jc w:val="both"/>
        <w:rPr>
          <w:rFonts w:cs="Arial"/>
          <w:b/>
          <w:bCs/>
          <w:iCs/>
          <w:color w:val="000000"/>
          <w:szCs w:val="20"/>
        </w:rPr>
      </w:pPr>
    </w:p>
    <w:p w14:paraId="6007D9DF" w14:textId="77777777" w:rsidR="000337C9" w:rsidRDefault="000337C9">
      <w:pPr>
        <w:spacing w:line="276" w:lineRule="auto"/>
        <w:jc w:val="both"/>
        <w:rPr>
          <w:rFonts w:cs="Arial"/>
          <w:b/>
          <w:bCs/>
          <w:iCs/>
          <w:color w:val="000000"/>
          <w:szCs w:val="20"/>
        </w:rPr>
      </w:pPr>
    </w:p>
    <w:p w14:paraId="5CA670A5" w14:textId="77777777" w:rsidR="00E23466" w:rsidRDefault="00E23466">
      <w:pPr>
        <w:spacing w:line="276" w:lineRule="auto"/>
        <w:jc w:val="both"/>
        <w:rPr>
          <w:rFonts w:cs="Arial"/>
          <w:b/>
          <w:bCs/>
          <w:iCs/>
          <w:color w:val="000000"/>
          <w:szCs w:val="20"/>
        </w:rPr>
      </w:pPr>
    </w:p>
    <w:p w14:paraId="3EF213EF" w14:textId="77777777" w:rsidR="00E23466" w:rsidRDefault="00E23466">
      <w:pPr>
        <w:spacing w:line="276" w:lineRule="auto"/>
        <w:jc w:val="both"/>
        <w:rPr>
          <w:rFonts w:cs="Arial"/>
          <w:b/>
          <w:bCs/>
          <w:iCs/>
          <w:color w:val="000000"/>
          <w:szCs w:val="20"/>
        </w:rPr>
      </w:pPr>
    </w:p>
    <w:p w14:paraId="07CBA58D" w14:textId="77777777" w:rsidR="00E23466" w:rsidRDefault="00E23466">
      <w:pPr>
        <w:spacing w:line="276" w:lineRule="auto"/>
        <w:jc w:val="both"/>
        <w:rPr>
          <w:rFonts w:cs="Arial"/>
          <w:b/>
          <w:bCs/>
          <w:iCs/>
          <w:color w:val="000000"/>
          <w:szCs w:val="20"/>
        </w:rPr>
      </w:pPr>
    </w:p>
    <w:p w14:paraId="105FA187" w14:textId="77777777" w:rsidR="00E23466" w:rsidRDefault="00E23466">
      <w:pPr>
        <w:spacing w:line="276" w:lineRule="auto"/>
        <w:jc w:val="both"/>
        <w:rPr>
          <w:rFonts w:cs="Arial"/>
          <w:b/>
          <w:bCs/>
          <w:iCs/>
          <w:color w:val="000000"/>
          <w:szCs w:val="20"/>
        </w:rPr>
      </w:pPr>
    </w:p>
    <w:p w14:paraId="6EB0CFBA" w14:textId="77777777" w:rsidR="00E23466" w:rsidRDefault="00E23466">
      <w:pPr>
        <w:spacing w:line="276" w:lineRule="auto"/>
        <w:jc w:val="both"/>
        <w:rPr>
          <w:rFonts w:cs="Arial"/>
          <w:b/>
          <w:bCs/>
          <w:iCs/>
          <w:color w:val="000000"/>
          <w:szCs w:val="20"/>
        </w:rPr>
      </w:pPr>
    </w:p>
    <w:p w14:paraId="68CF3532" w14:textId="77777777" w:rsidR="00E23466" w:rsidRDefault="00E23466">
      <w:pPr>
        <w:spacing w:line="276" w:lineRule="auto"/>
        <w:jc w:val="both"/>
        <w:rPr>
          <w:rFonts w:cs="Arial"/>
          <w:b/>
          <w:bCs/>
          <w:iCs/>
          <w:color w:val="000000"/>
          <w:szCs w:val="20"/>
        </w:rPr>
      </w:pPr>
    </w:p>
    <w:p w14:paraId="4BF86BFC" w14:textId="77777777" w:rsidR="00E23466" w:rsidRDefault="00E23466">
      <w:pPr>
        <w:spacing w:line="276" w:lineRule="auto"/>
        <w:jc w:val="both"/>
        <w:rPr>
          <w:rFonts w:cs="Arial"/>
          <w:b/>
          <w:bCs/>
          <w:iCs/>
          <w:color w:val="000000"/>
          <w:szCs w:val="20"/>
        </w:rPr>
      </w:pPr>
    </w:p>
    <w:p w14:paraId="283E355A" w14:textId="77777777" w:rsidR="000337C9" w:rsidRDefault="000337C9">
      <w:pPr>
        <w:widowControl/>
        <w:autoSpaceDE/>
        <w:autoSpaceDN/>
        <w:spacing w:before="120" w:after="120" w:line="276" w:lineRule="auto"/>
        <w:ind w:right="140"/>
        <w:jc w:val="both"/>
        <w:rPr>
          <w:rFonts w:ascii="Times New Roman" w:hAnsi="Times New Roman" w:cs="Times New Roman"/>
          <w:b/>
          <w:bCs/>
          <w:sz w:val="24"/>
          <w:szCs w:val="24"/>
          <w:lang w:eastAsia="en-US"/>
        </w:rPr>
      </w:pPr>
    </w:p>
    <w:p w14:paraId="6198767B" w14:textId="77777777" w:rsidR="00E23466" w:rsidRDefault="00E23466">
      <w:pPr>
        <w:widowControl/>
        <w:autoSpaceDE/>
        <w:autoSpaceDN/>
        <w:spacing w:before="120" w:after="120" w:line="276" w:lineRule="auto"/>
        <w:ind w:right="140"/>
        <w:jc w:val="both"/>
        <w:rPr>
          <w:rFonts w:ascii="Times New Roman" w:hAnsi="Times New Roman" w:cs="Times New Roman"/>
          <w:b/>
          <w:bCs/>
          <w:sz w:val="24"/>
          <w:szCs w:val="24"/>
          <w:lang w:eastAsia="en-US"/>
        </w:rPr>
      </w:pPr>
    </w:p>
    <w:p w14:paraId="75918267" w14:textId="77777777" w:rsidR="000337C9" w:rsidRDefault="00000000">
      <w:pPr>
        <w:widowControl/>
        <w:autoSpaceDE/>
        <w:autoSpaceDN/>
        <w:spacing w:before="120" w:after="120" w:line="276" w:lineRule="auto"/>
        <w:ind w:left="360" w:right="14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ANEXO I</w:t>
      </w:r>
    </w:p>
    <w:p w14:paraId="6A4498E9" w14:textId="77777777" w:rsidR="000337C9" w:rsidRDefault="00000000">
      <w:pPr>
        <w:spacing w:before="120" w:after="120" w:line="276" w:lineRule="auto"/>
        <w:ind w:right="140"/>
        <w:jc w:val="center"/>
        <w:rPr>
          <w:rFonts w:ascii="Times New Roman" w:hAnsi="Times New Roman" w:cs="Times New Roman"/>
          <w:b/>
          <w:sz w:val="24"/>
          <w:szCs w:val="24"/>
        </w:rPr>
      </w:pPr>
      <w:r>
        <w:rPr>
          <w:rFonts w:ascii="Times New Roman" w:hAnsi="Times New Roman" w:cs="Times New Roman"/>
          <w:b/>
          <w:sz w:val="24"/>
          <w:szCs w:val="24"/>
        </w:rPr>
        <w:t>TERMO DE REFERÊNCIA</w:t>
      </w:r>
    </w:p>
    <w:p w14:paraId="64AB0745" w14:textId="77777777" w:rsidR="000337C9" w:rsidRDefault="00000000">
      <w:pPr>
        <w:pStyle w:val="PADRO"/>
        <w:keepNext w:val="0"/>
        <w:widowControl/>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0" w:after="0" w:line="240" w:lineRule="auto"/>
        <w:rPr>
          <w:rFonts w:ascii="Times New Roman" w:hAnsi="Times New Roman" w:cs="Times New Roman"/>
          <w:b/>
          <w:sz w:val="24"/>
        </w:rPr>
      </w:pPr>
      <w:r>
        <w:rPr>
          <w:rFonts w:ascii="Times New Roman" w:hAnsi="Times New Roman" w:cs="Times New Roman"/>
          <w:b/>
          <w:sz w:val="24"/>
        </w:rPr>
        <w:t>INTRODUÇÃO</w:t>
      </w:r>
    </w:p>
    <w:p w14:paraId="1042E019" w14:textId="77777777" w:rsidR="000337C9" w:rsidRDefault="000337C9">
      <w:pPr>
        <w:spacing w:before="120" w:after="120" w:line="276" w:lineRule="auto"/>
        <w:jc w:val="center"/>
        <w:rPr>
          <w:rFonts w:ascii="Times New Roman" w:hAnsi="Times New Roman" w:cs="Times New Roman"/>
          <w:b/>
          <w:sz w:val="2"/>
          <w:szCs w:val="2"/>
        </w:rPr>
      </w:pPr>
    </w:p>
    <w:p w14:paraId="709BE67C" w14:textId="77777777" w:rsidR="000337C9" w:rsidRDefault="00000000">
      <w:pPr>
        <w:numPr>
          <w:ilvl w:val="1"/>
          <w:numId w:val="15"/>
        </w:numPr>
        <w:jc w:val="both"/>
        <w:rPr>
          <w:rFonts w:ascii="Times New Roman" w:hAnsi="Times New Roman"/>
          <w:sz w:val="24"/>
          <w:szCs w:val="24"/>
          <w:lang w:val="pt-BR"/>
        </w:rPr>
      </w:pPr>
      <w:r>
        <w:rPr>
          <w:rFonts w:ascii="Times New Roman" w:hAnsi="Times New Roman" w:cs="Times New Roman"/>
          <w:sz w:val="24"/>
          <w:szCs w:val="24"/>
        </w:rPr>
        <w:t xml:space="preserve">O presente Termo de Referência visa dispor acerca das especificações e condições necessárias visando a </w:t>
      </w:r>
      <w:r>
        <w:rPr>
          <w:rFonts w:ascii="Times New Roman" w:hAnsi="Times New Roman" w:cs="Times New Roman"/>
          <w:sz w:val="24"/>
          <w:szCs w:val="24"/>
          <w:lang w:val="pt-BR"/>
        </w:rPr>
        <w:t>c</w:t>
      </w:r>
      <w:r>
        <w:rPr>
          <w:rFonts w:ascii="Times New Roman" w:hAnsi="Times New Roman"/>
          <w:sz w:val="24"/>
          <w:szCs w:val="24"/>
        </w:rPr>
        <w:t>ontratação de empresa especializada em obras de arte, para execução de serviço de fornecimento de caixas condicionadoras e embalagem</w:t>
      </w:r>
      <w:r>
        <w:rPr>
          <w:rFonts w:ascii="Times New Roman" w:hAnsi="Times New Roman"/>
          <w:sz w:val="24"/>
          <w:szCs w:val="24"/>
          <w:lang w:val="pt-BR"/>
        </w:rPr>
        <w:t>, em atendimento às necessidades da Fundação de Cultura de Caruaru, conforme detalhamento a seguir:</w:t>
      </w:r>
    </w:p>
    <w:p w14:paraId="27E62739" w14:textId="77777777" w:rsidR="000337C9" w:rsidRDefault="000337C9">
      <w:pPr>
        <w:tabs>
          <w:tab w:val="left" w:pos="709"/>
        </w:tabs>
        <w:jc w:val="both"/>
        <w:rPr>
          <w:rFonts w:ascii="Times New Roman" w:hAnsi="Times New Roman" w:cs="Times New Roman"/>
          <w:sz w:val="14"/>
          <w:szCs w:val="14"/>
        </w:rPr>
      </w:pPr>
    </w:p>
    <w:p w14:paraId="437B7911" w14:textId="77777777" w:rsidR="000337C9" w:rsidRDefault="00000000">
      <w:pPr>
        <w:widowControl/>
        <w:numPr>
          <w:ilvl w:val="1"/>
          <w:numId w:val="15"/>
        </w:numPr>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Este Termo de Referência foi elaborado em cumprimento ao disposto na Lei n°. 14.133/2021 e demais normas legais pertinentes à matéria. </w:t>
      </w:r>
    </w:p>
    <w:p w14:paraId="72E06654" w14:textId="77777777" w:rsidR="000337C9" w:rsidRDefault="000337C9">
      <w:pPr>
        <w:widowControl/>
        <w:tabs>
          <w:tab w:val="left" w:pos="709"/>
        </w:tabs>
        <w:autoSpaceDN/>
        <w:jc w:val="both"/>
        <w:rPr>
          <w:rFonts w:ascii="Times New Roman" w:hAnsi="Times New Roman" w:cs="Times New Roman"/>
          <w:sz w:val="24"/>
          <w:szCs w:val="24"/>
        </w:rPr>
      </w:pPr>
    </w:p>
    <w:p w14:paraId="25C28699" w14:textId="77777777" w:rsidR="000337C9" w:rsidRDefault="00000000">
      <w:pPr>
        <w:pStyle w:val="PADRO"/>
        <w:keepNext w:val="0"/>
        <w:widowControl/>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0" w:after="0" w:line="240" w:lineRule="auto"/>
        <w:rPr>
          <w:rFonts w:ascii="Times New Roman" w:hAnsi="Times New Roman" w:cs="Times New Roman"/>
          <w:b/>
          <w:sz w:val="24"/>
        </w:rPr>
      </w:pPr>
      <w:r>
        <w:rPr>
          <w:rFonts w:ascii="Times New Roman" w:hAnsi="Times New Roman" w:cs="Times New Roman"/>
          <w:b/>
          <w:sz w:val="24"/>
        </w:rPr>
        <w:t>JUSTIFICATIVAS</w:t>
      </w:r>
    </w:p>
    <w:p w14:paraId="32B26C95" w14:textId="77777777" w:rsidR="000337C9" w:rsidRDefault="000337C9">
      <w:pPr>
        <w:widowControl/>
        <w:tabs>
          <w:tab w:val="left" w:pos="709"/>
        </w:tabs>
        <w:autoSpaceDN/>
        <w:ind w:left="360"/>
        <w:jc w:val="both"/>
        <w:rPr>
          <w:rFonts w:ascii="Times New Roman" w:hAnsi="Times New Roman" w:cs="Times New Roman"/>
          <w:sz w:val="24"/>
          <w:szCs w:val="24"/>
        </w:rPr>
      </w:pPr>
    </w:p>
    <w:p w14:paraId="01FC512C" w14:textId="77777777" w:rsidR="000337C9" w:rsidRDefault="00000000">
      <w:pPr>
        <w:widowControl/>
        <w:numPr>
          <w:ilvl w:val="1"/>
          <w:numId w:val="14"/>
        </w:numPr>
        <w:tabs>
          <w:tab w:val="left" w:pos="709"/>
        </w:tabs>
        <w:autoSpaceDN/>
        <w:ind w:left="0" w:firstLine="0"/>
        <w:jc w:val="both"/>
        <w:rPr>
          <w:rFonts w:ascii="Times New Roman" w:hAnsi="Times New Roman" w:cs="Times New Roman"/>
          <w:sz w:val="24"/>
          <w:szCs w:val="24"/>
        </w:rPr>
      </w:pPr>
      <w:r>
        <w:rPr>
          <w:rFonts w:ascii="Times New Roman" w:eastAsia="sans-serif" w:hAnsi="Times New Roman" w:cs="Times New Roman"/>
          <w:color w:val="222222"/>
          <w:sz w:val="24"/>
          <w:szCs w:val="24"/>
          <w:shd w:val="clear" w:color="auto" w:fill="FFFFFF"/>
        </w:rPr>
        <w:t>A Fundação de Cultura e Turismo é o órgão responsável por executar políticas de cunho cultural, em todas as suas dimensões e expressões. Tem como objetivo principal a promoção, o apoio, o incentivo, a preservação e a difusão das identidades e produções culturais de Caruaru de forma estruturadora e sistêmica focada na inclusão social, na universalização do acesso, na diversidade cultural, na interiorização das ações e no desenvolvimento regional integrado. Cabe a Fundação zelar pela preservação dos monumentos históricos e artísticos de Caruaru.</w:t>
      </w:r>
    </w:p>
    <w:p w14:paraId="47C2AB93" w14:textId="77777777" w:rsidR="000337C9" w:rsidRDefault="00000000">
      <w:pPr>
        <w:widowControl/>
        <w:numPr>
          <w:ilvl w:val="1"/>
          <w:numId w:val="14"/>
        </w:numPr>
        <w:tabs>
          <w:tab w:val="left" w:pos="709"/>
        </w:tabs>
        <w:autoSpaceDN/>
        <w:ind w:left="0" w:firstLine="0"/>
        <w:jc w:val="both"/>
        <w:rPr>
          <w:rFonts w:ascii="Times New Roman" w:hAnsi="Times New Roman" w:cs="Times New Roman"/>
          <w:sz w:val="24"/>
          <w:szCs w:val="24"/>
        </w:rPr>
      </w:pPr>
      <w:r>
        <w:rPr>
          <w:rFonts w:ascii="Times New Roman" w:hAnsi="Times New Roman"/>
          <w:sz w:val="24"/>
          <w:szCs w:val="24"/>
        </w:rPr>
        <w:t>A contratação de uma empresa especializada em obras de arte para fornecer caixas condicionadoras e embalagens é crucial por diversos motivos. Primeiramente, tais obras demandam cuidados específicos devido à sua natureza delicada e</w:t>
      </w:r>
      <w:r>
        <w:rPr>
          <w:rFonts w:ascii="Times New Roman" w:hAnsi="Times New Roman"/>
          <w:sz w:val="24"/>
          <w:szCs w:val="24"/>
          <w:lang w:val="pt-BR"/>
        </w:rPr>
        <w:t xml:space="preserve"> </w:t>
      </w:r>
      <w:r>
        <w:rPr>
          <w:rFonts w:ascii="Times New Roman" w:hAnsi="Times New Roman"/>
          <w:sz w:val="24"/>
          <w:szCs w:val="24"/>
        </w:rPr>
        <w:t>valiosa.</w:t>
      </w:r>
    </w:p>
    <w:p w14:paraId="123CEECA" w14:textId="77777777" w:rsidR="000337C9" w:rsidRDefault="00000000">
      <w:pPr>
        <w:widowControl/>
        <w:numPr>
          <w:ilvl w:val="1"/>
          <w:numId w:val="14"/>
        </w:numPr>
        <w:tabs>
          <w:tab w:val="left" w:pos="709"/>
        </w:tabs>
        <w:autoSpaceDN/>
        <w:ind w:left="0" w:firstLine="0"/>
        <w:jc w:val="both"/>
        <w:rPr>
          <w:rFonts w:ascii="Times New Roman" w:hAnsi="Times New Roman" w:cs="Times New Roman"/>
          <w:sz w:val="24"/>
          <w:szCs w:val="24"/>
        </w:rPr>
      </w:pPr>
      <w:r>
        <w:rPr>
          <w:rFonts w:ascii="Times New Roman" w:hAnsi="Times New Roman"/>
          <w:sz w:val="24"/>
          <w:szCs w:val="24"/>
        </w:rPr>
        <w:t xml:space="preserve"> As embalagens fornecidas por empresas especializadas são projetadas para oferecer máxima proteção contra danos físicos, umidade, poeira e outros agentes prejudiciais. Além disso, </w:t>
      </w:r>
      <w:r>
        <w:rPr>
          <w:rFonts w:ascii="Times New Roman" w:hAnsi="Times New Roman"/>
          <w:sz w:val="24"/>
          <w:szCs w:val="24"/>
          <w:lang w:val="pt-BR"/>
        </w:rPr>
        <w:t>a empresa contratada</w:t>
      </w:r>
      <w:r>
        <w:rPr>
          <w:rFonts w:ascii="Times New Roman" w:hAnsi="Times New Roman"/>
          <w:sz w:val="24"/>
          <w:szCs w:val="24"/>
        </w:rPr>
        <w:t xml:space="preserve"> pode personalizar as embalagens de acordo com as características de cada obra, garantindo um ajuste perfeito e uma proteção ideal. </w:t>
      </w:r>
    </w:p>
    <w:p w14:paraId="46A17155" w14:textId="77777777" w:rsidR="000337C9" w:rsidRDefault="00000000">
      <w:pPr>
        <w:widowControl/>
        <w:numPr>
          <w:ilvl w:val="1"/>
          <w:numId w:val="14"/>
        </w:numPr>
        <w:tabs>
          <w:tab w:val="left" w:pos="709"/>
        </w:tabs>
        <w:autoSpaceDN/>
        <w:ind w:left="0" w:firstLine="0"/>
        <w:jc w:val="both"/>
        <w:rPr>
          <w:rFonts w:ascii="Times New Roman" w:hAnsi="Times New Roman" w:cs="Times New Roman"/>
          <w:sz w:val="24"/>
          <w:szCs w:val="24"/>
        </w:rPr>
      </w:pPr>
      <w:r>
        <w:rPr>
          <w:rFonts w:ascii="Times New Roman" w:hAnsi="Times New Roman"/>
          <w:sz w:val="24"/>
          <w:szCs w:val="24"/>
        </w:rPr>
        <w:t xml:space="preserve">O material utilizado também é de alta qualidade, resistente e capaz de suportar condições adversas. Além disso, </w:t>
      </w:r>
      <w:r>
        <w:rPr>
          <w:rFonts w:ascii="Times New Roman" w:hAnsi="Times New Roman"/>
          <w:sz w:val="24"/>
          <w:szCs w:val="24"/>
          <w:lang w:val="pt-BR"/>
        </w:rPr>
        <w:t xml:space="preserve">uma empresa especializada </w:t>
      </w:r>
      <w:r>
        <w:rPr>
          <w:rFonts w:ascii="Times New Roman" w:hAnsi="Times New Roman"/>
          <w:sz w:val="24"/>
          <w:szCs w:val="24"/>
        </w:rPr>
        <w:t>possu</w:t>
      </w:r>
      <w:r>
        <w:rPr>
          <w:rFonts w:ascii="Times New Roman" w:hAnsi="Times New Roman"/>
          <w:sz w:val="24"/>
          <w:szCs w:val="24"/>
          <w:lang w:val="pt-BR"/>
        </w:rPr>
        <w:t>i</w:t>
      </w:r>
      <w:r>
        <w:rPr>
          <w:rFonts w:ascii="Times New Roman" w:hAnsi="Times New Roman"/>
          <w:sz w:val="24"/>
          <w:szCs w:val="24"/>
        </w:rPr>
        <w:t xml:space="preserve"> conhecimento técnico e experiência no manuseio e embalagem de uma variedade de tipos de obras de arte, minimizando o risco de danos durante o transporte e armazenamento. </w:t>
      </w:r>
    </w:p>
    <w:p w14:paraId="3A859B54" w14:textId="77777777" w:rsidR="000337C9" w:rsidRDefault="00000000">
      <w:pPr>
        <w:widowControl/>
        <w:numPr>
          <w:ilvl w:val="1"/>
          <w:numId w:val="14"/>
        </w:numPr>
        <w:tabs>
          <w:tab w:val="left" w:pos="709"/>
        </w:tabs>
        <w:autoSpaceDN/>
        <w:ind w:left="0" w:firstLine="0"/>
        <w:jc w:val="both"/>
        <w:rPr>
          <w:rFonts w:ascii="Times New Roman" w:hAnsi="Times New Roman" w:cs="Times New Roman"/>
          <w:bCs/>
          <w:sz w:val="24"/>
          <w:szCs w:val="24"/>
        </w:rPr>
      </w:pPr>
      <w:r>
        <w:rPr>
          <w:rFonts w:ascii="Times New Roman" w:hAnsi="Times New Roman"/>
          <w:sz w:val="24"/>
          <w:szCs w:val="24"/>
        </w:rPr>
        <w:t xml:space="preserve">Por fim, </w:t>
      </w:r>
      <w:r>
        <w:rPr>
          <w:rFonts w:ascii="Times New Roman" w:hAnsi="Times New Roman"/>
          <w:sz w:val="24"/>
          <w:szCs w:val="24"/>
          <w:lang w:val="pt-BR"/>
        </w:rPr>
        <w:t xml:space="preserve">há </w:t>
      </w:r>
      <w:r>
        <w:rPr>
          <w:rFonts w:ascii="Times New Roman" w:hAnsi="Times New Roman"/>
          <w:sz w:val="24"/>
          <w:szCs w:val="24"/>
        </w:rPr>
        <w:t>familiariza</w:t>
      </w:r>
      <w:proofErr w:type="spellStart"/>
      <w:r>
        <w:rPr>
          <w:rFonts w:ascii="Times New Roman" w:hAnsi="Times New Roman"/>
          <w:sz w:val="24"/>
          <w:szCs w:val="24"/>
          <w:lang w:val="pt-BR"/>
        </w:rPr>
        <w:t>ção</w:t>
      </w:r>
      <w:proofErr w:type="spellEnd"/>
      <w:r>
        <w:rPr>
          <w:rFonts w:ascii="Times New Roman" w:hAnsi="Times New Roman"/>
          <w:sz w:val="24"/>
          <w:szCs w:val="24"/>
        </w:rPr>
        <w:t xml:space="preserve"> com as normas e regulamentos pertinentes ao transporte e armazenamento de obras de arte, assegurando que todas as embalagens estejam em conformidade com essas diretrizes. </w:t>
      </w:r>
    </w:p>
    <w:p w14:paraId="32A4AA00" w14:textId="77777777" w:rsidR="000337C9" w:rsidRDefault="00000000">
      <w:pPr>
        <w:widowControl/>
        <w:tabs>
          <w:tab w:val="left" w:pos="709"/>
        </w:tabs>
        <w:autoSpaceDN/>
        <w:jc w:val="both"/>
        <w:rPr>
          <w:rFonts w:ascii="Times New Roman" w:hAnsi="Times New Roman" w:cs="Times New Roman"/>
          <w:bCs/>
          <w:sz w:val="24"/>
          <w:szCs w:val="24"/>
          <w:lang w:val="pt-BR"/>
        </w:rPr>
      </w:pPr>
      <w:r>
        <w:rPr>
          <w:rFonts w:ascii="Times New Roman" w:hAnsi="Times New Roman" w:cs="Times New Roman"/>
          <w:bCs/>
          <w:sz w:val="24"/>
          <w:szCs w:val="24"/>
          <w:lang w:val="pt-BR"/>
        </w:rPr>
        <w:t>2.2. Em suma, diante da necessidade de revitalização estrutural do Museu do Barro de Caruaru, o acervo de peças deverá ser transportado para armazenagem temporária em outro local. Tal deslocamento é fundamental para a preservação cultural da identidade das produções culturais artísticas deste Município. Sendo assim, tal serviço é imprescindível para o atendimento do interesse público, tendo como objetivo conservar as artes que pertencem à história do Município de Caruaru.</w:t>
      </w:r>
    </w:p>
    <w:p w14:paraId="721A9C96" w14:textId="77777777" w:rsidR="000337C9" w:rsidRDefault="000337C9">
      <w:pPr>
        <w:widowControl/>
        <w:tabs>
          <w:tab w:val="left" w:pos="709"/>
        </w:tabs>
        <w:autoSpaceDN/>
        <w:jc w:val="both"/>
        <w:rPr>
          <w:rFonts w:ascii="Times New Roman" w:hAnsi="Times New Roman" w:cs="Times New Roman"/>
          <w:bCs/>
          <w:sz w:val="24"/>
          <w:szCs w:val="24"/>
          <w:lang w:val="pt-BR"/>
        </w:rPr>
      </w:pPr>
    </w:p>
    <w:p w14:paraId="01F6177D" w14:textId="77777777" w:rsidR="000337C9" w:rsidRDefault="00000000">
      <w:pPr>
        <w:pStyle w:val="PADRO"/>
        <w:keepNext w:val="0"/>
        <w:widowControl/>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0" w:after="0" w:line="240" w:lineRule="auto"/>
        <w:rPr>
          <w:rFonts w:ascii="Times New Roman" w:hAnsi="Times New Roman" w:cs="Times New Roman"/>
          <w:b/>
          <w:sz w:val="24"/>
        </w:rPr>
      </w:pPr>
      <w:r>
        <w:rPr>
          <w:rFonts w:ascii="Times New Roman" w:hAnsi="Times New Roman" w:cs="Times New Roman"/>
          <w:b/>
          <w:sz w:val="24"/>
        </w:rPr>
        <w:t xml:space="preserve">DESCRIÇÃO DOS SERVIÇOS </w:t>
      </w:r>
    </w:p>
    <w:p w14:paraId="58EFC696" w14:textId="77777777" w:rsidR="000337C9" w:rsidRDefault="000337C9">
      <w:pPr>
        <w:widowControl/>
        <w:tabs>
          <w:tab w:val="left" w:pos="709"/>
        </w:tabs>
        <w:autoSpaceDN/>
        <w:jc w:val="both"/>
        <w:rPr>
          <w:rFonts w:ascii="Times New Roman" w:hAnsi="Times New Roman" w:cs="Times New Roman"/>
          <w:bCs/>
          <w:sz w:val="24"/>
          <w:szCs w:val="24"/>
        </w:rPr>
      </w:pPr>
    </w:p>
    <w:p w14:paraId="01A260D5" w14:textId="77777777" w:rsidR="000337C9" w:rsidRDefault="00000000">
      <w:pPr>
        <w:widowControl/>
        <w:numPr>
          <w:ilvl w:val="1"/>
          <w:numId w:val="7"/>
        </w:numPr>
        <w:tabs>
          <w:tab w:val="left" w:pos="709"/>
        </w:tabs>
        <w:autoSpaceDN/>
        <w:jc w:val="both"/>
        <w:rPr>
          <w:rFonts w:ascii="Times New Roman" w:hAnsi="Times New Roman"/>
          <w:sz w:val="24"/>
          <w:szCs w:val="24"/>
          <w:lang w:val="pt-BR"/>
        </w:rPr>
      </w:pPr>
      <w:r>
        <w:rPr>
          <w:rFonts w:ascii="Times New Roman" w:hAnsi="Times New Roman"/>
          <w:sz w:val="24"/>
          <w:szCs w:val="24"/>
        </w:rPr>
        <w:lastRenderedPageBreak/>
        <w:t>O serviço visa o deslocamento de acervo do Museu do Barro de Caruaru – MUBAC para outro imóvel, dentro dos limites do município de Caruaru, para a necessária intervenção de revitalização estrutural do referido museu</w:t>
      </w:r>
    </w:p>
    <w:p w14:paraId="4D698AEB" w14:textId="77777777" w:rsidR="000337C9" w:rsidRDefault="000337C9">
      <w:pPr>
        <w:jc w:val="both"/>
        <w:rPr>
          <w:rFonts w:ascii="Times New Roman" w:hAnsi="Times New Roman"/>
          <w:sz w:val="24"/>
          <w:szCs w:val="24"/>
        </w:rPr>
      </w:pPr>
    </w:p>
    <w:p w14:paraId="65033468" w14:textId="77777777" w:rsidR="000337C9" w:rsidRDefault="00000000">
      <w:pPr>
        <w:numPr>
          <w:ilvl w:val="1"/>
          <w:numId w:val="7"/>
        </w:numPr>
        <w:jc w:val="both"/>
        <w:rPr>
          <w:rFonts w:ascii="Times New Roman" w:hAnsi="Times New Roman"/>
          <w:sz w:val="24"/>
          <w:szCs w:val="24"/>
        </w:rPr>
      </w:pPr>
      <w:r>
        <w:rPr>
          <w:rFonts w:ascii="Times New Roman" w:hAnsi="Times New Roman"/>
          <w:sz w:val="24"/>
          <w:szCs w:val="24"/>
          <w:lang w:val="pt-BR"/>
        </w:rPr>
        <w:t xml:space="preserve">O objeto do presente Termo de Referência envolve as seguintes atividades: </w:t>
      </w:r>
      <w:r>
        <w:rPr>
          <w:rFonts w:ascii="Times New Roman" w:hAnsi="Times New Roman"/>
          <w:sz w:val="24"/>
          <w:szCs w:val="24"/>
        </w:rPr>
        <w:t>Confecção e fornecimento de caixas condicionadoras de embalagem, com materiais especializados de acordo com as especificidades de cada obra (sob medida), garantindo o cumprimento dos requisitos para a sua proteção e conservação, sejam para transporte ou armazenagem temporário do acervo.</w:t>
      </w:r>
    </w:p>
    <w:p w14:paraId="46FE79AF" w14:textId="77777777" w:rsidR="000337C9" w:rsidRDefault="000337C9">
      <w:pPr>
        <w:jc w:val="both"/>
        <w:rPr>
          <w:rFonts w:ascii="Times New Roman" w:hAnsi="Times New Roman"/>
          <w:sz w:val="24"/>
          <w:szCs w:val="24"/>
          <w:lang w:val="pt-BR"/>
        </w:rPr>
      </w:pPr>
    </w:p>
    <w:p w14:paraId="2B8F0ABD" w14:textId="77777777" w:rsidR="000337C9" w:rsidRDefault="00000000">
      <w:pPr>
        <w:jc w:val="both"/>
        <w:rPr>
          <w:rFonts w:ascii="Times New Roman" w:hAnsi="Times New Roman"/>
          <w:sz w:val="24"/>
          <w:szCs w:val="24"/>
        </w:rPr>
      </w:pPr>
      <w:r>
        <w:rPr>
          <w:rFonts w:ascii="Times New Roman" w:hAnsi="Times New Roman"/>
          <w:sz w:val="24"/>
          <w:szCs w:val="24"/>
          <w:lang w:val="pt-BR"/>
        </w:rPr>
        <w:t>3.5. Os m</w:t>
      </w:r>
      <w:r>
        <w:rPr>
          <w:rFonts w:ascii="Times New Roman" w:hAnsi="Times New Roman"/>
          <w:sz w:val="24"/>
          <w:szCs w:val="24"/>
        </w:rPr>
        <w:t xml:space="preserve">ateriais </w:t>
      </w:r>
      <w:r>
        <w:rPr>
          <w:rFonts w:ascii="Times New Roman" w:hAnsi="Times New Roman"/>
          <w:sz w:val="24"/>
          <w:szCs w:val="24"/>
          <w:lang w:val="pt-BR"/>
        </w:rPr>
        <w:t>a serem</w:t>
      </w:r>
      <w:r>
        <w:rPr>
          <w:rFonts w:ascii="Times New Roman" w:hAnsi="Times New Roman"/>
          <w:sz w:val="24"/>
          <w:szCs w:val="24"/>
        </w:rPr>
        <w:t xml:space="preserve"> utilizados: Isomanta, isomanta térmica, bloco de espuma de EPE (polietileno expandida), papel glassine e madeira para as caixas.  </w:t>
      </w:r>
    </w:p>
    <w:p w14:paraId="299BB82C" w14:textId="77777777" w:rsidR="000337C9" w:rsidRDefault="000337C9">
      <w:pPr>
        <w:jc w:val="both"/>
        <w:rPr>
          <w:rFonts w:ascii="Times New Roman" w:hAnsi="Times New Roman"/>
          <w:sz w:val="24"/>
          <w:szCs w:val="24"/>
        </w:rPr>
      </w:pPr>
    </w:p>
    <w:p w14:paraId="55F53CB6" w14:textId="77777777" w:rsidR="000337C9" w:rsidRDefault="00000000">
      <w:pPr>
        <w:widowControl/>
        <w:tabs>
          <w:tab w:val="left" w:pos="709"/>
        </w:tabs>
        <w:autoSpaceDN/>
        <w:jc w:val="both"/>
        <w:rPr>
          <w:rFonts w:ascii="Times New Roman" w:hAnsi="Times New Roman"/>
          <w:sz w:val="24"/>
          <w:szCs w:val="24"/>
          <w:lang w:val="pt-BR"/>
        </w:rPr>
      </w:pPr>
      <w:r>
        <w:rPr>
          <w:rFonts w:ascii="Times New Roman" w:hAnsi="Times New Roman"/>
          <w:sz w:val="24"/>
          <w:szCs w:val="24"/>
          <w:lang w:val="pt-BR"/>
        </w:rPr>
        <w:t xml:space="preserve">3.6. </w:t>
      </w:r>
      <w:r>
        <w:rPr>
          <w:rFonts w:ascii="Times New Roman" w:hAnsi="Times New Roman"/>
          <w:sz w:val="24"/>
          <w:szCs w:val="24"/>
        </w:rPr>
        <w:t>As embalagens serão disponibilizadas pela empresa</w:t>
      </w:r>
      <w:r>
        <w:rPr>
          <w:rFonts w:ascii="Times New Roman" w:hAnsi="Times New Roman"/>
          <w:sz w:val="24"/>
          <w:szCs w:val="24"/>
          <w:lang w:val="pt-BR"/>
        </w:rPr>
        <w:t>.</w:t>
      </w:r>
    </w:p>
    <w:p w14:paraId="3C26EBF5" w14:textId="77777777" w:rsidR="000337C9" w:rsidRDefault="000337C9">
      <w:pPr>
        <w:widowControl/>
        <w:tabs>
          <w:tab w:val="left" w:pos="709"/>
        </w:tabs>
        <w:autoSpaceDN/>
        <w:jc w:val="both"/>
        <w:rPr>
          <w:rFonts w:ascii="Times New Roman" w:hAnsi="Times New Roman"/>
          <w:sz w:val="24"/>
          <w:szCs w:val="24"/>
          <w:lang w:val="pt-BR"/>
        </w:rPr>
      </w:pPr>
    </w:p>
    <w:p w14:paraId="3C36E7AD" w14:textId="77777777" w:rsidR="000337C9" w:rsidRDefault="00000000">
      <w:pPr>
        <w:jc w:val="both"/>
        <w:rPr>
          <w:rFonts w:ascii="Times New Roman" w:hAnsi="Times New Roman"/>
          <w:sz w:val="24"/>
          <w:szCs w:val="24"/>
          <w:lang w:val="pt-BR"/>
        </w:rPr>
      </w:pPr>
      <w:r>
        <w:rPr>
          <w:rFonts w:ascii="Times New Roman" w:hAnsi="Times New Roman"/>
          <w:sz w:val="24"/>
          <w:szCs w:val="24"/>
          <w:lang w:val="pt-BR"/>
        </w:rPr>
        <w:t xml:space="preserve">3.7. </w:t>
      </w:r>
      <w:r>
        <w:rPr>
          <w:rFonts w:ascii="Times New Roman" w:hAnsi="Times New Roman"/>
          <w:sz w:val="24"/>
          <w:szCs w:val="24"/>
        </w:rPr>
        <w:t>O quantitativo de peças de barros a serem acondicionadas é de 3.283 (três mil, duzentas e oitenta e três).</w:t>
      </w:r>
    </w:p>
    <w:p w14:paraId="2162B13D" w14:textId="77777777" w:rsidR="000337C9" w:rsidRDefault="000337C9">
      <w:pPr>
        <w:widowControl/>
        <w:tabs>
          <w:tab w:val="left" w:pos="709"/>
        </w:tabs>
        <w:autoSpaceDN/>
        <w:jc w:val="both"/>
        <w:rPr>
          <w:rFonts w:ascii="Times New Roman" w:hAnsi="Times New Roman" w:cs="Times New Roman"/>
          <w:sz w:val="16"/>
          <w:szCs w:val="16"/>
        </w:rPr>
      </w:pPr>
    </w:p>
    <w:p w14:paraId="62363F62" w14:textId="77777777" w:rsidR="000337C9" w:rsidRDefault="000337C9">
      <w:pPr>
        <w:widowControl/>
        <w:tabs>
          <w:tab w:val="left" w:pos="709"/>
        </w:tabs>
        <w:autoSpaceDN/>
        <w:jc w:val="both"/>
        <w:rPr>
          <w:rFonts w:ascii="Times New Roman" w:hAnsi="Times New Roman" w:cs="Times New Roman"/>
          <w:sz w:val="16"/>
          <w:szCs w:val="16"/>
        </w:rPr>
      </w:pPr>
    </w:p>
    <w:p w14:paraId="562A84B7" w14:textId="77777777" w:rsidR="000337C9" w:rsidRDefault="00000000">
      <w:pPr>
        <w:pStyle w:val="PADRO"/>
        <w:keepNext w:val="0"/>
        <w:widowControl/>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0" w:after="0" w:line="240" w:lineRule="auto"/>
        <w:rPr>
          <w:rFonts w:ascii="Times New Roman" w:hAnsi="Times New Roman" w:cs="Times New Roman"/>
          <w:b/>
          <w:sz w:val="24"/>
        </w:rPr>
      </w:pPr>
      <w:r>
        <w:rPr>
          <w:rFonts w:ascii="Times New Roman" w:hAnsi="Times New Roman" w:cs="Times New Roman"/>
          <w:b/>
          <w:sz w:val="24"/>
        </w:rPr>
        <w:t>OBRIGAÇÕES DA CONTRATADA</w:t>
      </w:r>
    </w:p>
    <w:p w14:paraId="383252D2" w14:textId="77777777" w:rsidR="000337C9" w:rsidRDefault="000337C9">
      <w:pPr>
        <w:widowControl/>
        <w:tabs>
          <w:tab w:val="left" w:pos="709"/>
        </w:tabs>
        <w:autoSpaceDN/>
        <w:jc w:val="both"/>
        <w:rPr>
          <w:rFonts w:ascii="Times New Roman" w:hAnsi="Times New Roman" w:cs="Times New Roman"/>
          <w:sz w:val="12"/>
          <w:szCs w:val="12"/>
        </w:rPr>
      </w:pPr>
    </w:p>
    <w:p w14:paraId="7DA0232B" w14:textId="77777777" w:rsidR="000337C9" w:rsidRDefault="00000000">
      <w:pPr>
        <w:pStyle w:val="PargrafodaLista"/>
        <w:numPr>
          <w:ilvl w:val="0"/>
          <w:numId w:val="16"/>
        </w:numPr>
        <w:tabs>
          <w:tab w:val="left" w:pos="588"/>
        </w:tabs>
        <w:spacing w:before="120"/>
        <w:ind w:right="-1"/>
        <w:rPr>
          <w:rFonts w:ascii="Times New Roman" w:hAnsi="Times New Roman" w:cs="Times New Roman"/>
          <w:sz w:val="24"/>
          <w:szCs w:val="24"/>
        </w:rPr>
      </w:pPr>
      <w:r>
        <w:rPr>
          <w:rFonts w:ascii="Times New Roman" w:hAnsi="Times New Roman" w:cs="Times New Roman"/>
          <w:sz w:val="24"/>
          <w:szCs w:val="24"/>
        </w:rPr>
        <w:t>Responsabilizar-se integralmente pelo objeto contratado, nas quantidades e padrões estabelecidos, vindo a responder pelos danos causados diretamente ao contratante ou a terceiros, decorrentes de sua culpa ou dolo, nos termos da legislação</w:t>
      </w:r>
      <w:r>
        <w:rPr>
          <w:rFonts w:ascii="Times New Roman" w:hAnsi="Times New Roman" w:cs="Times New Roman"/>
          <w:spacing w:val="-7"/>
          <w:sz w:val="24"/>
          <w:szCs w:val="24"/>
        </w:rPr>
        <w:t xml:space="preserve"> </w:t>
      </w:r>
      <w:r>
        <w:rPr>
          <w:rFonts w:ascii="Times New Roman" w:hAnsi="Times New Roman" w:cs="Times New Roman"/>
          <w:sz w:val="24"/>
          <w:szCs w:val="24"/>
        </w:rPr>
        <w:t>vigente..</w:t>
      </w:r>
    </w:p>
    <w:p w14:paraId="03722382" w14:textId="77777777" w:rsidR="000337C9" w:rsidRDefault="00000000">
      <w:pPr>
        <w:pStyle w:val="PargrafodaLista"/>
        <w:numPr>
          <w:ilvl w:val="0"/>
          <w:numId w:val="16"/>
        </w:numPr>
        <w:tabs>
          <w:tab w:val="left" w:pos="588"/>
        </w:tabs>
        <w:spacing w:before="120"/>
        <w:ind w:right="-1"/>
        <w:rPr>
          <w:rFonts w:ascii="Times New Roman" w:hAnsi="Times New Roman" w:cs="Times New Roman"/>
          <w:sz w:val="24"/>
          <w:szCs w:val="24"/>
        </w:rPr>
      </w:pPr>
      <w:r>
        <w:rPr>
          <w:rFonts w:ascii="Times New Roman" w:hAnsi="Times New Roman" w:cs="Times New Roman"/>
          <w:sz w:val="24"/>
          <w:szCs w:val="24"/>
        </w:rPr>
        <w:t>Atender prontamente todas as solicitações do contratante descritas neste</w:t>
      </w:r>
      <w:r>
        <w:rPr>
          <w:rFonts w:ascii="Times New Roman" w:hAnsi="Times New Roman" w:cs="Times New Roman"/>
          <w:spacing w:val="-4"/>
          <w:sz w:val="24"/>
          <w:szCs w:val="24"/>
        </w:rPr>
        <w:t xml:space="preserve"> </w:t>
      </w:r>
      <w:r>
        <w:rPr>
          <w:rFonts w:ascii="Times New Roman" w:hAnsi="Times New Roman" w:cs="Times New Roman"/>
          <w:sz w:val="24"/>
          <w:szCs w:val="24"/>
        </w:rPr>
        <w:t>contrato.</w:t>
      </w:r>
    </w:p>
    <w:p w14:paraId="4CC8E182" w14:textId="77777777" w:rsidR="000337C9" w:rsidRDefault="00000000">
      <w:pPr>
        <w:pStyle w:val="PargrafodaLista"/>
        <w:numPr>
          <w:ilvl w:val="0"/>
          <w:numId w:val="16"/>
        </w:numPr>
        <w:tabs>
          <w:tab w:val="left" w:pos="588"/>
        </w:tabs>
        <w:spacing w:before="120"/>
        <w:ind w:right="-1"/>
        <w:rPr>
          <w:rFonts w:ascii="Times New Roman" w:hAnsi="Times New Roman" w:cs="Times New Roman"/>
          <w:sz w:val="24"/>
          <w:szCs w:val="24"/>
        </w:rPr>
      </w:pPr>
      <w:r>
        <w:rPr>
          <w:rFonts w:ascii="Times New Roman" w:hAnsi="Times New Roman" w:cs="Times New Roman"/>
          <w:sz w:val="24"/>
          <w:szCs w:val="24"/>
        </w:rPr>
        <w:t>Comunicar ao contratante, por escrito, qualquer anormalidade de caráter urgente e prestar os esclarecimentos</w:t>
      </w:r>
      <w:r>
        <w:rPr>
          <w:rFonts w:ascii="Times New Roman" w:hAnsi="Times New Roman" w:cs="Times New Roman"/>
          <w:spacing w:val="-1"/>
          <w:sz w:val="24"/>
          <w:szCs w:val="24"/>
        </w:rPr>
        <w:t xml:space="preserve"> </w:t>
      </w:r>
      <w:r>
        <w:rPr>
          <w:rFonts w:ascii="Times New Roman" w:hAnsi="Times New Roman" w:cs="Times New Roman"/>
          <w:sz w:val="24"/>
          <w:szCs w:val="24"/>
        </w:rPr>
        <w:t>necessários.</w:t>
      </w:r>
    </w:p>
    <w:p w14:paraId="5180034E" w14:textId="77777777" w:rsidR="000337C9" w:rsidRDefault="00000000">
      <w:pPr>
        <w:pStyle w:val="PargrafodaLista"/>
        <w:numPr>
          <w:ilvl w:val="0"/>
          <w:numId w:val="16"/>
        </w:numPr>
        <w:tabs>
          <w:tab w:val="left" w:pos="588"/>
        </w:tabs>
        <w:spacing w:before="120"/>
        <w:ind w:right="-1"/>
        <w:rPr>
          <w:rFonts w:ascii="Times New Roman" w:hAnsi="Times New Roman" w:cs="Times New Roman"/>
          <w:sz w:val="24"/>
          <w:szCs w:val="24"/>
        </w:rPr>
      </w:pPr>
      <w:r>
        <w:rPr>
          <w:rFonts w:ascii="Times New Roman" w:hAnsi="Times New Roman" w:cs="Times New Roman"/>
          <w:sz w:val="24"/>
          <w:szCs w:val="24"/>
        </w:rPr>
        <w:t>Fornecer todos os materiais, mão de obra, equipamentos, transporte e proteção</w:t>
      </w:r>
      <w:r>
        <w:rPr>
          <w:rFonts w:ascii="Times New Roman" w:hAnsi="Times New Roman" w:cs="Times New Roman"/>
          <w:spacing w:val="-7"/>
          <w:sz w:val="24"/>
          <w:szCs w:val="24"/>
        </w:rPr>
        <w:t xml:space="preserve"> </w:t>
      </w:r>
      <w:r>
        <w:rPr>
          <w:rFonts w:ascii="Times New Roman" w:hAnsi="Times New Roman" w:cs="Times New Roman"/>
          <w:sz w:val="24"/>
          <w:szCs w:val="24"/>
        </w:rPr>
        <w:t>individual.</w:t>
      </w:r>
    </w:p>
    <w:p w14:paraId="370BA153" w14:textId="77777777" w:rsidR="000337C9" w:rsidRDefault="000337C9">
      <w:pPr>
        <w:widowControl/>
        <w:tabs>
          <w:tab w:val="left" w:pos="709"/>
        </w:tabs>
        <w:autoSpaceDN/>
        <w:jc w:val="both"/>
        <w:rPr>
          <w:rFonts w:ascii="Times New Roman" w:hAnsi="Times New Roman" w:cs="Times New Roman"/>
          <w:sz w:val="24"/>
          <w:szCs w:val="24"/>
        </w:rPr>
      </w:pPr>
    </w:p>
    <w:p w14:paraId="5438CCC3" w14:textId="77777777" w:rsidR="000337C9" w:rsidRDefault="00000000">
      <w:pPr>
        <w:pStyle w:val="PADRO"/>
        <w:keepNext w:val="0"/>
        <w:widowControl/>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0" w:after="0" w:line="240" w:lineRule="auto"/>
        <w:rPr>
          <w:rFonts w:ascii="Times New Roman" w:hAnsi="Times New Roman" w:cs="Times New Roman"/>
          <w:b/>
          <w:sz w:val="24"/>
        </w:rPr>
      </w:pPr>
      <w:r>
        <w:rPr>
          <w:rFonts w:ascii="Times New Roman" w:hAnsi="Times New Roman" w:cs="Times New Roman"/>
          <w:b/>
          <w:sz w:val="24"/>
        </w:rPr>
        <w:t>OBRIGAÇÕES DA CONTRATANTE</w:t>
      </w:r>
    </w:p>
    <w:p w14:paraId="221425FD" w14:textId="77777777" w:rsidR="000337C9" w:rsidRDefault="000337C9">
      <w:pPr>
        <w:widowControl/>
        <w:tabs>
          <w:tab w:val="left" w:pos="709"/>
        </w:tabs>
        <w:autoSpaceDN/>
        <w:jc w:val="both"/>
        <w:rPr>
          <w:rFonts w:ascii="Times New Roman" w:hAnsi="Times New Roman" w:cs="Times New Roman"/>
          <w:sz w:val="10"/>
          <w:szCs w:val="10"/>
        </w:rPr>
      </w:pPr>
    </w:p>
    <w:p w14:paraId="7A0229E2" w14:textId="77777777" w:rsidR="000337C9" w:rsidRDefault="00000000">
      <w:pPr>
        <w:pStyle w:val="PargrafodaLista"/>
        <w:numPr>
          <w:ilvl w:val="0"/>
          <w:numId w:val="17"/>
        </w:numPr>
        <w:tabs>
          <w:tab w:val="left" w:pos="284"/>
        </w:tabs>
        <w:spacing w:before="120"/>
        <w:ind w:left="284" w:right="-1" w:hanging="284"/>
        <w:rPr>
          <w:rFonts w:ascii="Times New Roman" w:hAnsi="Times New Roman" w:cs="Times New Roman"/>
          <w:sz w:val="24"/>
          <w:szCs w:val="24"/>
        </w:rPr>
      </w:pPr>
      <w:r>
        <w:rPr>
          <w:rFonts w:ascii="Times New Roman" w:hAnsi="Times New Roman" w:cs="Times New Roman"/>
          <w:sz w:val="24"/>
          <w:szCs w:val="24"/>
        </w:rPr>
        <w:t xml:space="preserve">Acompanhar, fiscalizar e avaliar o cumprimento do objeto desta Contratação, solicitando à CONTRATADA  andamento dos serviços; </w:t>
      </w:r>
    </w:p>
    <w:p w14:paraId="400DAE2D" w14:textId="77777777" w:rsidR="000337C9" w:rsidRDefault="00000000">
      <w:pPr>
        <w:pStyle w:val="PargrafodaLista"/>
        <w:numPr>
          <w:ilvl w:val="0"/>
          <w:numId w:val="17"/>
        </w:numPr>
        <w:tabs>
          <w:tab w:val="left" w:pos="284"/>
        </w:tabs>
        <w:spacing w:before="120"/>
        <w:ind w:left="284" w:right="-1" w:hanging="284"/>
        <w:rPr>
          <w:rFonts w:ascii="Times New Roman" w:hAnsi="Times New Roman" w:cs="Times New Roman"/>
          <w:sz w:val="24"/>
          <w:szCs w:val="24"/>
        </w:rPr>
      </w:pPr>
      <w:r>
        <w:rPr>
          <w:rFonts w:ascii="Times New Roman" w:hAnsi="Times New Roman" w:cs="Times New Roman"/>
          <w:sz w:val="24"/>
          <w:szCs w:val="24"/>
        </w:rPr>
        <w:t>Notificar a CONTRATADA, a ocorrência de eventuais imperfeições no curso da execução dos serviços, fixando prazo para a sua correção;</w:t>
      </w:r>
    </w:p>
    <w:p w14:paraId="67DFBD8D" w14:textId="77777777" w:rsidR="000337C9" w:rsidRDefault="00000000">
      <w:pPr>
        <w:pStyle w:val="PargrafodaLista"/>
        <w:numPr>
          <w:ilvl w:val="0"/>
          <w:numId w:val="17"/>
        </w:numPr>
        <w:tabs>
          <w:tab w:val="left" w:pos="284"/>
        </w:tabs>
        <w:spacing w:before="120"/>
        <w:ind w:left="284" w:right="-1" w:hanging="284"/>
        <w:rPr>
          <w:rFonts w:ascii="Times New Roman" w:hAnsi="Times New Roman" w:cs="Times New Roman"/>
          <w:sz w:val="24"/>
          <w:szCs w:val="24"/>
        </w:rPr>
      </w:pPr>
      <w:r>
        <w:rPr>
          <w:rFonts w:ascii="Times New Roman" w:hAnsi="Times New Roman" w:cs="Times New Roman"/>
          <w:sz w:val="24"/>
          <w:szCs w:val="24"/>
        </w:rPr>
        <w:t xml:space="preserve">Anotar em registro próprio todas as ocorrências real execução do objeto, que estejam em desacordo com o presente Termo de Referência e com o Contrato, para que sejam tomadas as providências com relação a quaisquer irregularidades; </w:t>
      </w:r>
    </w:p>
    <w:p w14:paraId="0D77B5D3" w14:textId="77777777" w:rsidR="000337C9" w:rsidRDefault="00000000">
      <w:pPr>
        <w:pStyle w:val="PargrafodaLista"/>
        <w:numPr>
          <w:ilvl w:val="0"/>
          <w:numId w:val="17"/>
        </w:numPr>
        <w:tabs>
          <w:tab w:val="left" w:pos="284"/>
        </w:tabs>
        <w:spacing w:before="120"/>
        <w:ind w:left="284" w:right="-1" w:hanging="284"/>
        <w:rPr>
          <w:rFonts w:ascii="Times New Roman" w:hAnsi="Times New Roman" w:cs="Times New Roman"/>
          <w:sz w:val="24"/>
          <w:szCs w:val="24"/>
        </w:rPr>
      </w:pPr>
      <w:r>
        <w:rPr>
          <w:rFonts w:ascii="Times New Roman" w:hAnsi="Times New Roman" w:cs="Times New Roman"/>
          <w:sz w:val="24"/>
          <w:szCs w:val="24"/>
        </w:rPr>
        <w:t>Prestar as informações e os esclarecimentos que venham a ser s pela CONTRATADA;</w:t>
      </w:r>
    </w:p>
    <w:p w14:paraId="44870CD6" w14:textId="77777777" w:rsidR="000337C9" w:rsidRDefault="00000000">
      <w:pPr>
        <w:pStyle w:val="PargrafodaLista"/>
        <w:numPr>
          <w:ilvl w:val="0"/>
          <w:numId w:val="17"/>
        </w:numPr>
        <w:tabs>
          <w:tab w:val="left" w:pos="284"/>
        </w:tabs>
        <w:spacing w:before="120"/>
        <w:ind w:left="284" w:right="-1" w:hanging="284"/>
        <w:rPr>
          <w:rFonts w:ascii="Times New Roman" w:hAnsi="Times New Roman" w:cs="Times New Roman"/>
          <w:sz w:val="24"/>
          <w:szCs w:val="24"/>
        </w:rPr>
      </w:pPr>
      <w:r>
        <w:rPr>
          <w:rFonts w:ascii="Times New Roman" w:hAnsi="Times New Roman" w:cs="Times New Roman"/>
          <w:sz w:val="24"/>
          <w:szCs w:val="24"/>
        </w:rPr>
        <w:t>Efetuar o pagamento na forma ajustada neste Termo de Referência e no contrato respectivo;</w:t>
      </w:r>
    </w:p>
    <w:p w14:paraId="0C043587" w14:textId="77777777" w:rsidR="000337C9" w:rsidRDefault="00000000">
      <w:pPr>
        <w:pStyle w:val="PargrafodaLista"/>
        <w:numPr>
          <w:ilvl w:val="0"/>
          <w:numId w:val="17"/>
        </w:numPr>
        <w:tabs>
          <w:tab w:val="left" w:pos="284"/>
        </w:tabs>
        <w:spacing w:before="120"/>
        <w:ind w:left="284" w:right="-1" w:hanging="284"/>
        <w:rPr>
          <w:rFonts w:ascii="Times New Roman" w:hAnsi="Times New Roman" w:cs="Times New Roman"/>
          <w:sz w:val="24"/>
          <w:szCs w:val="24"/>
        </w:rPr>
      </w:pPr>
      <w:r>
        <w:rPr>
          <w:rFonts w:ascii="Times New Roman" w:hAnsi="Times New Roman" w:cs="Times New Roman"/>
          <w:sz w:val="24"/>
          <w:szCs w:val="24"/>
        </w:rPr>
        <w:t xml:space="preserve">Cientificar a CONTRATADA sobre as normas internas vigentes relativas à segurança, inclusive aquelas atinentes ao controle de acesso, bem assim sobre a </w:t>
      </w:r>
    </w:p>
    <w:p w14:paraId="18862FF9" w14:textId="77777777" w:rsidR="000337C9" w:rsidRDefault="00000000">
      <w:pPr>
        <w:pStyle w:val="PargrafodaLista"/>
        <w:numPr>
          <w:ilvl w:val="0"/>
          <w:numId w:val="17"/>
        </w:numPr>
        <w:tabs>
          <w:tab w:val="left" w:pos="284"/>
        </w:tabs>
        <w:spacing w:before="120"/>
        <w:ind w:left="284" w:right="-1" w:hanging="284"/>
        <w:rPr>
          <w:rFonts w:ascii="Times New Roman" w:hAnsi="Times New Roman" w:cs="Times New Roman"/>
          <w:sz w:val="24"/>
          <w:szCs w:val="24"/>
        </w:rPr>
      </w:pPr>
      <w:r>
        <w:rPr>
          <w:rFonts w:ascii="Times New Roman" w:hAnsi="Times New Roman" w:cs="Times New Roman"/>
          <w:sz w:val="24"/>
          <w:szCs w:val="24"/>
        </w:rPr>
        <w:t xml:space="preserve">Política de Segurança da Informação do CONTRATANTE; </w:t>
      </w:r>
    </w:p>
    <w:p w14:paraId="6EEB1236" w14:textId="77777777" w:rsidR="000337C9" w:rsidRDefault="00000000">
      <w:pPr>
        <w:pStyle w:val="PargrafodaLista"/>
        <w:numPr>
          <w:ilvl w:val="0"/>
          <w:numId w:val="17"/>
        </w:numPr>
        <w:tabs>
          <w:tab w:val="left" w:pos="284"/>
        </w:tabs>
        <w:spacing w:before="120"/>
        <w:ind w:left="284" w:right="-1" w:hanging="284"/>
        <w:rPr>
          <w:rFonts w:ascii="Times New Roman" w:hAnsi="Times New Roman" w:cs="Times New Roman"/>
          <w:sz w:val="24"/>
          <w:szCs w:val="24"/>
        </w:rPr>
      </w:pPr>
      <w:r>
        <w:rPr>
          <w:rFonts w:ascii="Times New Roman" w:hAnsi="Times New Roman" w:cs="Times New Roman"/>
          <w:sz w:val="24"/>
          <w:szCs w:val="24"/>
        </w:rPr>
        <w:t xml:space="preserve">Proporcionar todas as facilidades indispensáveis à boa execução das obrigações contratuais, inclusive permitir o acesso de representantes, prepostos ou empregados da CONTRATADA </w:t>
      </w:r>
      <w:r>
        <w:rPr>
          <w:rFonts w:ascii="Times New Roman" w:hAnsi="Times New Roman" w:cs="Times New Roman"/>
          <w:sz w:val="24"/>
          <w:szCs w:val="24"/>
        </w:rPr>
        <w:lastRenderedPageBreak/>
        <w:t xml:space="preserve">aos locais onde serão prestados os serviços, observadas as normas que disciplinam a segurança do patrimônio e das pessoas; </w:t>
      </w:r>
    </w:p>
    <w:p w14:paraId="4B2688A5" w14:textId="77777777" w:rsidR="000337C9" w:rsidRDefault="000337C9">
      <w:pPr>
        <w:widowControl/>
        <w:tabs>
          <w:tab w:val="left" w:pos="709"/>
        </w:tabs>
        <w:autoSpaceDN/>
        <w:jc w:val="both"/>
        <w:rPr>
          <w:rFonts w:ascii="Times New Roman" w:hAnsi="Times New Roman" w:cs="Times New Roman"/>
          <w:sz w:val="24"/>
          <w:szCs w:val="24"/>
        </w:rPr>
      </w:pPr>
    </w:p>
    <w:p w14:paraId="2054F27E" w14:textId="77777777" w:rsidR="000337C9" w:rsidRDefault="00000000">
      <w:pPr>
        <w:pStyle w:val="PADRO"/>
        <w:keepNext w:val="0"/>
        <w:widowControl/>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0" w:after="0" w:line="240" w:lineRule="auto"/>
        <w:rPr>
          <w:rFonts w:ascii="Times New Roman" w:hAnsi="Times New Roman" w:cs="Times New Roman"/>
          <w:b/>
          <w:sz w:val="24"/>
        </w:rPr>
      </w:pPr>
      <w:r>
        <w:rPr>
          <w:rFonts w:ascii="Times New Roman" w:hAnsi="Times New Roman" w:cs="Times New Roman"/>
          <w:b/>
          <w:sz w:val="24"/>
        </w:rPr>
        <w:t>DA FISCALIZAÇÃO E CONTROLE DA EXECUÇÃO</w:t>
      </w:r>
    </w:p>
    <w:p w14:paraId="75E7895D" w14:textId="77777777" w:rsidR="000337C9" w:rsidRDefault="000337C9">
      <w:pPr>
        <w:widowControl/>
        <w:tabs>
          <w:tab w:val="left" w:pos="709"/>
        </w:tabs>
        <w:autoSpaceDN/>
        <w:jc w:val="both"/>
        <w:rPr>
          <w:rFonts w:ascii="Times New Roman" w:hAnsi="Times New Roman" w:cs="Times New Roman"/>
          <w:sz w:val="24"/>
          <w:szCs w:val="24"/>
        </w:rPr>
      </w:pPr>
    </w:p>
    <w:p w14:paraId="4E8D9A76" w14:textId="77777777" w:rsidR="000337C9" w:rsidRDefault="00000000">
      <w:pPr>
        <w:widowControl/>
        <w:numPr>
          <w:ilvl w:val="1"/>
          <w:numId w:val="14"/>
        </w:numPr>
        <w:tabs>
          <w:tab w:val="left" w:pos="709"/>
        </w:tabs>
        <w:autoSpaceDN/>
        <w:ind w:left="0" w:firstLine="0"/>
        <w:jc w:val="both"/>
        <w:rPr>
          <w:rFonts w:ascii="Times New Roman" w:hAnsi="Times New Roman" w:cs="Times New Roman"/>
          <w:sz w:val="24"/>
          <w:szCs w:val="24"/>
        </w:rPr>
      </w:pPr>
      <w:r>
        <w:rPr>
          <w:rFonts w:ascii="Times New Roman" w:hAnsi="Times New Roman" w:cs="Times New Roman"/>
          <w:sz w:val="24"/>
          <w:szCs w:val="24"/>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a Lei Federal nº 14.133/2021.  </w:t>
      </w:r>
    </w:p>
    <w:p w14:paraId="296B8D71" w14:textId="77777777" w:rsidR="000337C9" w:rsidRDefault="000337C9">
      <w:pPr>
        <w:widowControl/>
        <w:tabs>
          <w:tab w:val="left" w:pos="709"/>
        </w:tabs>
        <w:autoSpaceDN/>
        <w:jc w:val="both"/>
        <w:rPr>
          <w:rFonts w:ascii="Times New Roman" w:hAnsi="Times New Roman" w:cs="Times New Roman"/>
          <w:sz w:val="24"/>
          <w:szCs w:val="24"/>
        </w:rPr>
      </w:pPr>
    </w:p>
    <w:p w14:paraId="1E1DE319" w14:textId="77777777" w:rsidR="000337C9" w:rsidRDefault="00000000">
      <w:pPr>
        <w:widowControl/>
        <w:numPr>
          <w:ilvl w:val="1"/>
          <w:numId w:val="14"/>
        </w:numPr>
        <w:tabs>
          <w:tab w:val="left" w:pos="709"/>
        </w:tabs>
        <w:autoSpaceDN/>
        <w:ind w:left="0" w:firstLine="0"/>
        <w:jc w:val="both"/>
        <w:rPr>
          <w:rFonts w:ascii="Times New Roman" w:hAnsi="Times New Roman" w:cs="Times New Roman"/>
          <w:sz w:val="24"/>
          <w:szCs w:val="24"/>
        </w:rPr>
      </w:pPr>
      <w:r>
        <w:rPr>
          <w:rFonts w:ascii="Times New Roman" w:hAnsi="Times New Roman" w:cs="Times New Roman"/>
          <w:sz w:val="24"/>
          <w:szCs w:val="24"/>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7B9DEEA6" w14:textId="77777777" w:rsidR="000337C9" w:rsidRDefault="000337C9">
      <w:pPr>
        <w:widowControl/>
        <w:tabs>
          <w:tab w:val="left" w:pos="709"/>
        </w:tabs>
        <w:autoSpaceDN/>
        <w:jc w:val="both"/>
        <w:rPr>
          <w:rFonts w:ascii="Times New Roman" w:hAnsi="Times New Roman" w:cs="Times New Roman"/>
          <w:sz w:val="24"/>
          <w:szCs w:val="24"/>
        </w:rPr>
      </w:pPr>
    </w:p>
    <w:p w14:paraId="74D95BD3" w14:textId="77777777" w:rsidR="000337C9" w:rsidRDefault="00000000">
      <w:pPr>
        <w:widowControl/>
        <w:tabs>
          <w:tab w:val="left" w:pos="709"/>
        </w:tabs>
        <w:autoSpaceDN/>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7.3. </w:t>
      </w:r>
      <w:r>
        <w:rPr>
          <w:rFonts w:ascii="Times New Roman" w:hAnsi="Times New Roman" w:cs="Times New Roman"/>
          <w:sz w:val="24"/>
          <w:szCs w:val="24"/>
        </w:rPr>
        <w:t>Durante o período de vigência deste instrumento, a gestão do Contrato</w:t>
      </w:r>
      <w:r>
        <w:rPr>
          <w:rFonts w:ascii="Times New Roman" w:hAnsi="Times New Roman" w:cs="Times New Roman"/>
          <w:sz w:val="24"/>
          <w:szCs w:val="24"/>
          <w:lang w:val="pt-BR"/>
        </w:rPr>
        <w:t xml:space="preserve"> </w:t>
      </w:r>
      <w:r>
        <w:rPr>
          <w:rFonts w:ascii="Times New Roman" w:hAnsi="Times New Roman" w:cs="Times New Roman"/>
          <w:sz w:val="24"/>
          <w:szCs w:val="24"/>
        </w:rPr>
        <w:t>será realizada pel</w:t>
      </w:r>
      <w:r>
        <w:rPr>
          <w:rFonts w:ascii="Times New Roman" w:hAnsi="Times New Roman" w:cs="Times New Roman"/>
          <w:sz w:val="24"/>
          <w:szCs w:val="24"/>
          <w:lang w:val="pt-BR"/>
        </w:rPr>
        <w:t>o</w:t>
      </w:r>
      <w:r>
        <w:rPr>
          <w:rFonts w:ascii="Times New Roman" w:hAnsi="Times New Roman" w:cs="Times New Roman"/>
          <w:sz w:val="24"/>
          <w:szCs w:val="24"/>
        </w:rPr>
        <w:t xml:space="preserve"> servidor</w:t>
      </w:r>
      <w:r>
        <w:rPr>
          <w:rFonts w:ascii="Times New Roman" w:hAnsi="Times New Roman" w:cs="Times New Roman"/>
          <w:sz w:val="24"/>
          <w:szCs w:val="24"/>
          <w:lang w:val="pt-BR"/>
        </w:rPr>
        <w:t xml:space="preserve"> </w:t>
      </w:r>
      <w:r>
        <w:rPr>
          <w:rFonts w:ascii="Times New Roman" w:hAnsi="Times New Roman"/>
          <w:sz w:val="24"/>
          <w:szCs w:val="24"/>
          <w:lang w:val="pt-BR"/>
        </w:rPr>
        <w:t>Márcio dos Santos Ferreira, Mat. 000523</w:t>
      </w:r>
      <w:r>
        <w:rPr>
          <w:rFonts w:ascii="Times New Roman" w:hAnsi="Times New Roman" w:cs="Times New Roman"/>
          <w:sz w:val="24"/>
          <w:szCs w:val="24"/>
        </w:rPr>
        <w:t xml:space="preserve">, e o acompanhamento e fiscalização do Contrato serão realizados pelo servidor </w:t>
      </w:r>
      <w:r>
        <w:rPr>
          <w:rFonts w:ascii="Times New Roman" w:hAnsi="Times New Roman" w:cs="Times New Roman"/>
          <w:sz w:val="24"/>
          <w:szCs w:val="24"/>
          <w:lang w:val="pt-BR"/>
        </w:rPr>
        <w:t>George Pereira da Silva, Mat. 000490.</w:t>
      </w:r>
    </w:p>
    <w:p w14:paraId="51A4A1DE" w14:textId="77777777" w:rsidR="000337C9" w:rsidRDefault="00000000">
      <w:pPr>
        <w:pStyle w:val="PargrafodaLista"/>
        <w:spacing w:before="240"/>
        <w:ind w:left="0"/>
        <w:rPr>
          <w:rFonts w:ascii="Times New Roman" w:hAnsi="Times New Roman" w:cs="Times New Roman"/>
          <w:sz w:val="24"/>
          <w:szCs w:val="24"/>
        </w:rPr>
      </w:pPr>
      <w:r>
        <w:rPr>
          <w:rFonts w:ascii="Times New Roman" w:hAnsi="Times New Roman" w:cs="Times New Roman"/>
          <w:sz w:val="24"/>
          <w:szCs w:val="24"/>
          <w:lang w:val="pt-BR"/>
        </w:rPr>
        <w:t xml:space="preserve">7.4. </w:t>
      </w:r>
      <w:r>
        <w:rPr>
          <w:rFonts w:ascii="Times New Roman" w:hAnsi="Times New Roman" w:cs="Times New Roman"/>
          <w:sz w:val="24"/>
          <w:szCs w:val="24"/>
        </w:rPr>
        <w:t>O Gestor e o Fiscal, inclusive os suplentes, assinarão o Termo de Ciência e Responsabilidade do Servidor Designado, conforme estabelecido no Anexo IV da Instrução Normativa nº 002, de 14 de julho de 2023, aprovada pelo Decreto nº 050/2023.</w:t>
      </w:r>
    </w:p>
    <w:p w14:paraId="33E29100" w14:textId="77777777" w:rsidR="000337C9" w:rsidRDefault="00000000">
      <w:pPr>
        <w:pStyle w:val="PargrafodaLista"/>
        <w:spacing w:before="240"/>
        <w:ind w:left="0"/>
        <w:rPr>
          <w:rFonts w:ascii="Times New Roman" w:hAnsi="Times New Roman" w:cs="Times New Roman"/>
          <w:sz w:val="24"/>
          <w:szCs w:val="24"/>
        </w:rPr>
      </w:pPr>
      <w:r>
        <w:rPr>
          <w:rFonts w:ascii="Times New Roman" w:hAnsi="Times New Roman" w:cs="Times New Roman"/>
          <w:sz w:val="24"/>
          <w:szCs w:val="24"/>
          <w:lang w:val="pt-BR"/>
        </w:rPr>
        <w:t>7.5</w:t>
      </w:r>
      <w:r>
        <w:rPr>
          <w:rFonts w:ascii="Times New Roman" w:hAnsi="Times New Roman" w:cs="Times New Roman"/>
          <w:sz w:val="24"/>
          <w:szCs w:val="24"/>
        </w:rPr>
        <w:t>. As atribuições e responsabilidades dos Gestores e Fiscais dos Contratos se encontram pormenorizadas, respectivamente, no disposto nos arts. 16 e 17 da Instrução Normativa nº 002, que institui procedimentos de fiscalização e acompanhamento quanto à execução dos contratos administrativos perante os Órgãos da Administração Direta e Indireta do Município de Caruaru, aprovada por meio do Decreto nº 50, ambos de 14 de julho de 2023, e são de pleno conhecimento dos profissionais designados.</w:t>
      </w:r>
    </w:p>
    <w:p w14:paraId="15E16E31" w14:textId="77777777" w:rsidR="000337C9" w:rsidRDefault="000337C9">
      <w:pPr>
        <w:widowControl/>
        <w:tabs>
          <w:tab w:val="left" w:pos="709"/>
        </w:tabs>
        <w:autoSpaceDN/>
        <w:jc w:val="both"/>
        <w:rPr>
          <w:rFonts w:ascii="Times New Roman" w:hAnsi="Times New Roman" w:cs="Times New Roman"/>
          <w:color w:val="FF0000"/>
          <w:sz w:val="24"/>
          <w:szCs w:val="24"/>
        </w:rPr>
      </w:pPr>
    </w:p>
    <w:p w14:paraId="044D0254" w14:textId="77777777" w:rsidR="000337C9" w:rsidRDefault="00000000">
      <w:pPr>
        <w:pStyle w:val="PADRO"/>
        <w:keepNext w:val="0"/>
        <w:widowControl/>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0" w:after="0" w:line="240" w:lineRule="auto"/>
        <w:rPr>
          <w:rFonts w:ascii="Times New Roman" w:hAnsi="Times New Roman" w:cs="Times New Roman"/>
          <w:b/>
          <w:sz w:val="24"/>
        </w:rPr>
      </w:pPr>
      <w:r>
        <w:rPr>
          <w:rFonts w:ascii="Times New Roman" w:hAnsi="Times New Roman" w:cs="Times New Roman"/>
          <w:b/>
          <w:sz w:val="24"/>
        </w:rPr>
        <w:t xml:space="preserve"> VIGÊNCIA DO CONTRATO</w:t>
      </w:r>
    </w:p>
    <w:p w14:paraId="195F10A8" w14:textId="77777777" w:rsidR="000337C9" w:rsidRDefault="000337C9">
      <w:pPr>
        <w:widowControl/>
        <w:tabs>
          <w:tab w:val="left" w:pos="709"/>
        </w:tabs>
        <w:autoSpaceDN/>
        <w:jc w:val="both"/>
        <w:rPr>
          <w:rFonts w:ascii="Times New Roman" w:hAnsi="Times New Roman" w:cs="Times New Roman"/>
          <w:sz w:val="16"/>
          <w:szCs w:val="16"/>
        </w:rPr>
      </w:pPr>
    </w:p>
    <w:p w14:paraId="6F0EC316" w14:textId="77777777" w:rsidR="000337C9" w:rsidRDefault="00000000">
      <w:pPr>
        <w:widowControl/>
        <w:numPr>
          <w:ilvl w:val="1"/>
          <w:numId w:val="14"/>
        </w:numPr>
        <w:tabs>
          <w:tab w:val="left" w:pos="709"/>
        </w:tabs>
        <w:autoSpaceDN/>
        <w:ind w:left="0" w:firstLine="0"/>
        <w:jc w:val="both"/>
        <w:rPr>
          <w:rFonts w:ascii="Times New Roman" w:hAnsi="Times New Roman" w:cs="Times New Roman"/>
          <w:sz w:val="24"/>
          <w:szCs w:val="24"/>
        </w:rPr>
      </w:pPr>
      <w:r>
        <w:rPr>
          <w:rFonts w:ascii="Times New Roman" w:hAnsi="Times New Roman" w:cs="Times New Roman"/>
          <w:sz w:val="24"/>
          <w:szCs w:val="24"/>
        </w:rPr>
        <w:t xml:space="preserve">O contrato terá vigência de </w:t>
      </w:r>
      <w:r>
        <w:rPr>
          <w:rFonts w:ascii="Times New Roman" w:hAnsi="Times New Roman" w:cs="Times New Roman"/>
          <w:b/>
          <w:bCs/>
          <w:sz w:val="24"/>
          <w:szCs w:val="24"/>
          <w:lang w:val="pt-BR"/>
        </w:rPr>
        <w:t>3</w:t>
      </w:r>
      <w:r>
        <w:rPr>
          <w:rFonts w:ascii="Times New Roman" w:hAnsi="Times New Roman" w:cs="Times New Roman"/>
          <w:b/>
          <w:bCs/>
          <w:sz w:val="24"/>
          <w:szCs w:val="24"/>
        </w:rPr>
        <w:t>0 (</w:t>
      </w:r>
      <w:r>
        <w:rPr>
          <w:rFonts w:ascii="Times New Roman" w:hAnsi="Times New Roman" w:cs="Times New Roman"/>
          <w:b/>
          <w:bCs/>
          <w:sz w:val="24"/>
          <w:szCs w:val="24"/>
          <w:lang w:val="pt-BR"/>
        </w:rPr>
        <w:t>trinta</w:t>
      </w:r>
      <w:r>
        <w:rPr>
          <w:rFonts w:ascii="Times New Roman" w:hAnsi="Times New Roman" w:cs="Times New Roman"/>
          <w:b/>
          <w:bCs/>
          <w:sz w:val="24"/>
          <w:szCs w:val="24"/>
        </w:rPr>
        <w:t>)</w:t>
      </w:r>
      <w:r>
        <w:rPr>
          <w:rFonts w:ascii="Times New Roman" w:hAnsi="Times New Roman" w:cs="Times New Roman"/>
          <w:b/>
          <w:bCs/>
          <w:sz w:val="24"/>
          <w:szCs w:val="24"/>
          <w:lang w:val="pt-BR"/>
        </w:rPr>
        <w:t xml:space="preserve"> dias</w:t>
      </w:r>
      <w:r>
        <w:rPr>
          <w:rFonts w:ascii="Times New Roman" w:hAnsi="Times New Roman" w:cs="Times New Roman"/>
          <w:sz w:val="24"/>
          <w:szCs w:val="24"/>
        </w:rPr>
        <w:t>, a contar da data da assinatura.</w:t>
      </w:r>
    </w:p>
    <w:p w14:paraId="245F1CD4" w14:textId="77777777" w:rsidR="000337C9" w:rsidRDefault="00000000">
      <w:pPr>
        <w:widowControl/>
        <w:tabs>
          <w:tab w:val="left" w:pos="709"/>
        </w:tabs>
        <w:autoSpaceDN/>
        <w:jc w:val="both"/>
        <w:rPr>
          <w:rFonts w:ascii="Times New Roman" w:hAnsi="Times New Roman" w:cs="Times New Roman"/>
          <w:sz w:val="10"/>
          <w:szCs w:val="10"/>
        </w:rPr>
      </w:pPr>
      <w:r>
        <w:rPr>
          <w:rFonts w:ascii="Times New Roman" w:hAnsi="Times New Roman" w:cs="Times New Roman"/>
          <w:sz w:val="24"/>
          <w:szCs w:val="24"/>
        </w:rPr>
        <w:t xml:space="preserve"> </w:t>
      </w:r>
    </w:p>
    <w:p w14:paraId="6FE1B1FA" w14:textId="77777777" w:rsidR="000337C9" w:rsidRDefault="00000000">
      <w:pPr>
        <w:pStyle w:val="PADRO"/>
        <w:keepNext w:val="0"/>
        <w:widowControl/>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0" w:after="0" w:line="240" w:lineRule="auto"/>
        <w:rPr>
          <w:rFonts w:ascii="Times New Roman" w:hAnsi="Times New Roman" w:cs="Times New Roman"/>
          <w:b/>
          <w:sz w:val="24"/>
        </w:rPr>
      </w:pPr>
      <w:r>
        <w:rPr>
          <w:rFonts w:ascii="Times New Roman" w:hAnsi="Times New Roman" w:cs="Times New Roman"/>
          <w:b/>
          <w:sz w:val="24"/>
        </w:rPr>
        <w:t>ATESTADO DE CONHECIMENTO DAS CONDIÇÕES FÍSICAS DAS PEÇAS</w:t>
      </w:r>
    </w:p>
    <w:p w14:paraId="4075B02B" w14:textId="77777777" w:rsidR="000337C9" w:rsidRDefault="000337C9">
      <w:pPr>
        <w:widowControl/>
        <w:tabs>
          <w:tab w:val="left" w:pos="709"/>
        </w:tabs>
        <w:autoSpaceDN/>
        <w:jc w:val="both"/>
        <w:rPr>
          <w:rFonts w:ascii="Times New Roman" w:hAnsi="Times New Roman" w:cs="Times New Roman"/>
          <w:sz w:val="14"/>
          <w:szCs w:val="14"/>
        </w:rPr>
      </w:pPr>
    </w:p>
    <w:p w14:paraId="7DF42E45" w14:textId="77777777" w:rsidR="000337C9" w:rsidRDefault="00000000">
      <w:pPr>
        <w:widowControl/>
        <w:numPr>
          <w:ilvl w:val="1"/>
          <w:numId w:val="14"/>
        </w:numPr>
        <w:tabs>
          <w:tab w:val="left" w:pos="709"/>
        </w:tabs>
        <w:autoSpaceDN/>
        <w:ind w:left="0" w:firstLine="0"/>
        <w:jc w:val="both"/>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empresa proponente deverá fornecer declaração que visitou o edifício</w:t>
      </w:r>
      <w:r>
        <w:rPr>
          <w:rFonts w:ascii="Times New Roman" w:hAnsi="Times New Roman" w:cs="Times New Roman"/>
          <w:sz w:val="24"/>
          <w:szCs w:val="24"/>
          <w:lang w:val="pt-BR"/>
        </w:rPr>
        <w:t xml:space="preserve"> em que se encontram as peças a serem deslocadas e acondicionadas, observando as condições físicas dos materiais</w:t>
      </w:r>
      <w:r>
        <w:rPr>
          <w:rFonts w:ascii="Times New Roman" w:hAnsi="Times New Roman" w:cs="Times New Roman"/>
          <w:sz w:val="24"/>
          <w:szCs w:val="24"/>
        </w:rPr>
        <w:t>. Não poderá, portanto alegar desconhecimento dos quantitativos necessários dos produtos a serem utilizados na execução dos serviços.</w:t>
      </w:r>
    </w:p>
    <w:p w14:paraId="1BA0064E" w14:textId="77777777" w:rsidR="000337C9" w:rsidRDefault="000337C9">
      <w:pPr>
        <w:widowControl/>
        <w:tabs>
          <w:tab w:val="left" w:pos="709"/>
        </w:tabs>
        <w:autoSpaceDN/>
        <w:jc w:val="both"/>
        <w:rPr>
          <w:rFonts w:ascii="Times New Roman" w:hAnsi="Times New Roman" w:cs="Times New Roman"/>
          <w:color w:val="FF0000"/>
          <w:sz w:val="12"/>
          <w:szCs w:val="12"/>
        </w:rPr>
      </w:pPr>
    </w:p>
    <w:p w14:paraId="651E8DEA" w14:textId="77777777" w:rsidR="000337C9" w:rsidRDefault="000337C9">
      <w:pPr>
        <w:widowControl/>
        <w:tabs>
          <w:tab w:val="left" w:pos="709"/>
        </w:tabs>
        <w:autoSpaceDN/>
        <w:jc w:val="both"/>
        <w:rPr>
          <w:rFonts w:ascii="Times New Roman" w:hAnsi="Times New Roman" w:cs="Times New Roman"/>
          <w:color w:val="FF0000"/>
          <w:sz w:val="24"/>
          <w:szCs w:val="24"/>
        </w:rPr>
      </w:pPr>
    </w:p>
    <w:p w14:paraId="603730F5" w14:textId="77777777" w:rsidR="000337C9" w:rsidRDefault="00000000">
      <w:pPr>
        <w:pStyle w:val="PADRO"/>
        <w:keepNext w:val="0"/>
        <w:widowControl/>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0" w:after="0" w:line="240" w:lineRule="auto"/>
        <w:rPr>
          <w:rFonts w:ascii="Times New Roman" w:hAnsi="Times New Roman" w:cs="Times New Roman"/>
          <w:b/>
          <w:sz w:val="24"/>
        </w:rPr>
      </w:pPr>
      <w:r>
        <w:rPr>
          <w:rFonts w:ascii="Times New Roman" w:hAnsi="Times New Roman" w:cs="Times New Roman"/>
          <w:b/>
          <w:sz w:val="24"/>
        </w:rPr>
        <w:t xml:space="preserve"> DOCUMENTOS DE HABILITAÇÃO DA(S) EMPRESA(S)</w:t>
      </w:r>
    </w:p>
    <w:p w14:paraId="405E16DF" w14:textId="77777777" w:rsidR="000337C9" w:rsidRDefault="000337C9">
      <w:pPr>
        <w:widowControl/>
        <w:tabs>
          <w:tab w:val="left" w:pos="709"/>
        </w:tabs>
        <w:autoSpaceDN/>
        <w:jc w:val="both"/>
        <w:rPr>
          <w:rFonts w:ascii="Times New Roman" w:hAnsi="Times New Roman" w:cs="Times New Roman"/>
          <w:color w:val="FF0000"/>
          <w:sz w:val="14"/>
          <w:szCs w:val="14"/>
        </w:rPr>
      </w:pPr>
    </w:p>
    <w:p w14:paraId="74A04A1E" w14:textId="77777777" w:rsidR="000337C9" w:rsidRDefault="00000000">
      <w:pPr>
        <w:widowControl/>
        <w:numPr>
          <w:ilvl w:val="1"/>
          <w:numId w:val="14"/>
        </w:numPr>
        <w:tabs>
          <w:tab w:val="left" w:pos="709"/>
        </w:tabs>
        <w:autoSpaceDN/>
        <w:ind w:left="0" w:firstLine="0"/>
        <w:jc w:val="both"/>
        <w:rPr>
          <w:rFonts w:ascii="Times New Roman" w:hAnsi="Times New Roman" w:cs="Times New Roman"/>
          <w:b/>
          <w:caps/>
          <w:sz w:val="24"/>
          <w:szCs w:val="24"/>
        </w:rPr>
      </w:pPr>
      <w:r>
        <w:rPr>
          <w:rFonts w:ascii="Times New Roman" w:hAnsi="Times New Roman" w:cs="Times New Roman"/>
          <w:color w:val="FF0000"/>
          <w:sz w:val="24"/>
          <w:szCs w:val="24"/>
        </w:rPr>
        <w:t xml:space="preserve"> </w:t>
      </w:r>
      <w:r>
        <w:rPr>
          <w:rFonts w:ascii="Times New Roman" w:hAnsi="Times New Roman" w:cs="Times New Roman"/>
          <w:snapToGrid w:val="0"/>
          <w:sz w:val="24"/>
          <w:szCs w:val="24"/>
        </w:rPr>
        <w:t xml:space="preserve">Para fins de habilitação de </w:t>
      </w:r>
      <w:r>
        <w:rPr>
          <w:rFonts w:ascii="Times New Roman" w:hAnsi="Times New Roman" w:cs="Times New Roman"/>
          <w:snapToGrid w:val="0"/>
          <w:sz w:val="24"/>
          <w:szCs w:val="24"/>
          <w:u w:val="single"/>
        </w:rPr>
        <w:t xml:space="preserve">QUALIFICAÇÃO TÉCNICA e </w:t>
      </w:r>
      <w:r>
        <w:rPr>
          <w:rFonts w:ascii="Times New Roman" w:hAnsi="Times New Roman" w:cs="Times New Roman"/>
          <w:caps/>
          <w:snapToGrid w:val="0"/>
          <w:sz w:val="24"/>
          <w:szCs w:val="24"/>
          <w:u w:val="single"/>
        </w:rPr>
        <w:t>Econômico-financeira</w:t>
      </w:r>
      <w:r>
        <w:rPr>
          <w:rFonts w:ascii="Times New Roman" w:hAnsi="Times New Roman" w:cs="Times New Roman"/>
          <w:snapToGrid w:val="0"/>
          <w:sz w:val="24"/>
          <w:szCs w:val="24"/>
        </w:rPr>
        <w:t>, deverão ser exigidos das empresas interessadas os seguintes documentos:</w:t>
      </w:r>
    </w:p>
    <w:p w14:paraId="44484A53" w14:textId="77777777" w:rsidR="000337C9" w:rsidRDefault="000337C9">
      <w:pPr>
        <w:ind w:left="567"/>
        <w:jc w:val="both"/>
        <w:rPr>
          <w:rFonts w:ascii="Times New Roman" w:hAnsi="Times New Roman" w:cs="Times New Roman"/>
          <w:snapToGrid w:val="0"/>
          <w:sz w:val="4"/>
          <w:szCs w:val="4"/>
        </w:rPr>
      </w:pPr>
    </w:p>
    <w:p w14:paraId="24581B82" w14:textId="77777777" w:rsidR="000337C9" w:rsidRDefault="00000000">
      <w:pPr>
        <w:widowControl/>
        <w:numPr>
          <w:ilvl w:val="0"/>
          <w:numId w:val="18"/>
        </w:numPr>
        <w:autoSpaceDE/>
        <w:autoSpaceDN/>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Atestado fornecido por pessoa jurídica de direito público ou privado, declarando que </w:t>
      </w:r>
      <w:r>
        <w:rPr>
          <w:rFonts w:ascii="Times New Roman" w:hAnsi="Times New Roman" w:cs="Times New Roman"/>
          <w:sz w:val="24"/>
          <w:szCs w:val="24"/>
          <w:shd w:val="clear" w:color="auto" w:fill="FFFFFF"/>
        </w:rPr>
        <w:t xml:space="preserve">da </w:t>
      </w:r>
      <w:r>
        <w:rPr>
          <w:rFonts w:ascii="Times New Roman" w:hAnsi="Times New Roman" w:cs="Times New Roman"/>
          <w:sz w:val="24"/>
          <w:szCs w:val="24"/>
        </w:rPr>
        <w:t xml:space="preserve">empresa proponente </w:t>
      </w:r>
      <w:r>
        <w:rPr>
          <w:rFonts w:ascii="Times New Roman" w:hAnsi="Times New Roman" w:cs="Times New Roman"/>
          <w:snapToGrid w:val="0"/>
          <w:sz w:val="24"/>
          <w:szCs w:val="24"/>
        </w:rPr>
        <w:t xml:space="preserve">executou e/ou executa serviços compatíveis e pertinentes com o objeto deste TR; </w:t>
      </w:r>
    </w:p>
    <w:p w14:paraId="63241D65" w14:textId="77777777" w:rsidR="000337C9" w:rsidRDefault="00000000">
      <w:pPr>
        <w:widowControl/>
        <w:numPr>
          <w:ilvl w:val="0"/>
          <w:numId w:val="18"/>
        </w:numPr>
        <w:autoSpaceDE/>
        <w:autoSpaceDN/>
        <w:jc w:val="both"/>
        <w:rPr>
          <w:rFonts w:ascii="Times New Roman" w:hAnsi="Times New Roman" w:cs="Times New Roman"/>
          <w:snapToGrid w:val="0"/>
          <w:sz w:val="24"/>
          <w:szCs w:val="24"/>
        </w:rPr>
      </w:pPr>
      <w:r>
        <w:rPr>
          <w:rFonts w:ascii="Times New Roman" w:hAnsi="Times New Roman" w:cs="Times New Roman"/>
          <w:sz w:val="24"/>
          <w:szCs w:val="24"/>
          <w:shd w:val="clear" w:color="auto" w:fill="FFFFFF"/>
        </w:rPr>
        <w:lastRenderedPageBreak/>
        <w:t xml:space="preserve">Declaração da </w:t>
      </w:r>
      <w:r>
        <w:rPr>
          <w:rFonts w:ascii="Times New Roman" w:hAnsi="Times New Roman" w:cs="Times New Roman"/>
          <w:sz w:val="24"/>
          <w:szCs w:val="24"/>
        </w:rPr>
        <w:t xml:space="preserve">empresa proponente </w:t>
      </w:r>
      <w:r>
        <w:rPr>
          <w:rFonts w:ascii="Times New Roman" w:hAnsi="Times New Roman" w:cs="Times New Roman"/>
          <w:sz w:val="24"/>
          <w:szCs w:val="24"/>
          <w:shd w:val="clear" w:color="auto" w:fill="FFFFFF"/>
        </w:rPr>
        <w:t xml:space="preserve">de que realizou vistoria “in loco” tomando ciência das condições físicas locais para o cumprimento das obrigações objeto da licitação/Dispensa; </w:t>
      </w:r>
    </w:p>
    <w:p w14:paraId="7B889D5B" w14:textId="77777777" w:rsidR="000337C9" w:rsidRDefault="00000000">
      <w:pPr>
        <w:widowControl/>
        <w:numPr>
          <w:ilvl w:val="0"/>
          <w:numId w:val="18"/>
        </w:numPr>
        <w:autoSpaceDE/>
        <w:autoSpaceDN/>
        <w:jc w:val="both"/>
        <w:rPr>
          <w:rFonts w:ascii="Times New Roman" w:hAnsi="Times New Roman" w:cs="Times New Roman"/>
          <w:snapToGrid w:val="0"/>
          <w:sz w:val="24"/>
          <w:szCs w:val="24"/>
        </w:rPr>
      </w:pPr>
      <w:r>
        <w:rPr>
          <w:rFonts w:ascii="Times New Roman" w:hAnsi="Times New Roman" w:cs="Times New Roman"/>
          <w:sz w:val="24"/>
          <w:szCs w:val="24"/>
          <w:shd w:val="clear" w:color="auto" w:fill="FFFFFF"/>
        </w:rPr>
        <w:t xml:space="preserve">A vistoria “in loco” referida na alínea anterior poderá ser feita em dia útil, a partir da publicação do edital, no horário das 8 (oito) às 12 (doze) horas, até o último dia útil anterior a data da abertura do certame por representante da </w:t>
      </w:r>
      <w:r>
        <w:rPr>
          <w:rFonts w:ascii="Times New Roman" w:hAnsi="Times New Roman" w:cs="Times New Roman"/>
          <w:sz w:val="24"/>
          <w:szCs w:val="24"/>
        </w:rPr>
        <w:t>empresa proponente</w:t>
      </w:r>
      <w:r>
        <w:rPr>
          <w:rFonts w:ascii="Times New Roman" w:hAnsi="Times New Roman" w:cs="Times New Roman"/>
          <w:sz w:val="24"/>
          <w:szCs w:val="24"/>
          <w:shd w:val="clear" w:color="auto" w:fill="FFFFFF"/>
        </w:rPr>
        <w:t>, visando conhecer as instalações existentes.</w:t>
      </w:r>
    </w:p>
    <w:p w14:paraId="43099AF4" w14:textId="77777777" w:rsidR="000337C9" w:rsidRDefault="00000000">
      <w:pPr>
        <w:widowControl/>
        <w:numPr>
          <w:ilvl w:val="0"/>
          <w:numId w:val="18"/>
        </w:numPr>
        <w:autoSpaceDE/>
        <w:autoSpaceDN/>
        <w:jc w:val="both"/>
        <w:rPr>
          <w:rFonts w:ascii="Times New Roman" w:hAnsi="Times New Roman" w:cs="Times New Roman"/>
          <w:color w:val="FF0000"/>
          <w:sz w:val="24"/>
          <w:szCs w:val="24"/>
        </w:rPr>
      </w:pPr>
      <w:r>
        <w:rPr>
          <w:rFonts w:ascii="Times New Roman" w:hAnsi="Times New Roman" w:cs="Times New Roman"/>
          <w:sz w:val="24"/>
          <w:szCs w:val="24"/>
          <w:shd w:val="clear" w:color="auto" w:fill="FFFFFF"/>
        </w:rPr>
        <w:t xml:space="preserve">Não desejando realizar a visita “in loco”, deverá da </w:t>
      </w:r>
      <w:r>
        <w:rPr>
          <w:rFonts w:ascii="Times New Roman" w:hAnsi="Times New Roman" w:cs="Times New Roman"/>
          <w:sz w:val="24"/>
          <w:szCs w:val="24"/>
        </w:rPr>
        <w:t xml:space="preserve">empresa proponente </w:t>
      </w:r>
      <w:r>
        <w:rPr>
          <w:rFonts w:ascii="Times New Roman" w:hAnsi="Times New Roman" w:cs="Times New Roman"/>
          <w:sz w:val="24"/>
          <w:szCs w:val="24"/>
          <w:shd w:val="clear" w:color="auto" w:fill="FFFFFF"/>
        </w:rPr>
        <w:t>firmar declaração de que tem conhecimento das condições físicas locais para o cumprimento das obrigações objeto do processo, assumindo a responsabilidade por eventuais constatações posteriores que poderiam ter sido verificadas caso tivesse realizado a visita técnica; e</w:t>
      </w:r>
    </w:p>
    <w:p w14:paraId="628A55E2" w14:textId="77777777" w:rsidR="000337C9" w:rsidRDefault="00000000">
      <w:pPr>
        <w:widowControl/>
        <w:numPr>
          <w:ilvl w:val="0"/>
          <w:numId w:val="18"/>
        </w:numPr>
        <w:autoSpaceDE/>
        <w:autoSpaceDN/>
        <w:jc w:val="both"/>
        <w:rPr>
          <w:rFonts w:ascii="Times New Roman" w:hAnsi="Times New Roman" w:cs="Times New Roman"/>
          <w:sz w:val="24"/>
          <w:szCs w:val="24"/>
        </w:rPr>
      </w:pPr>
      <w:r>
        <w:rPr>
          <w:rFonts w:ascii="Times New Roman" w:hAnsi="Times New Roman" w:cs="Times New Roman"/>
          <w:sz w:val="24"/>
          <w:szCs w:val="24"/>
        </w:rPr>
        <w:t>Certidão negativa de falência, de recuperação judicial e/ou extrajudicial expedida pelo distribuidor da sede da pessoa jurídica.</w:t>
      </w:r>
    </w:p>
    <w:p w14:paraId="700DB7BC" w14:textId="77777777" w:rsidR="000337C9" w:rsidRDefault="000337C9">
      <w:pPr>
        <w:widowControl/>
        <w:tabs>
          <w:tab w:val="left" w:pos="709"/>
        </w:tabs>
        <w:autoSpaceDN/>
        <w:jc w:val="both"/>
        <w:rPr>
          <w:rFonts w:ascii="Times New Roman" w:hAnsi="Times New Roman" w:cs="Times New Roman"/>
          <w:sz w:val="24"/>
          <w:szCs w:val="24"/>
        </w:rPr>
      </w:pPr>
    </w:p>
    <w:p w14:paraId="594E9212" w14:textId="77777777" w:rsidR="000337C9" w:rsidRDefault="00000000">
      <w:pPr>
        <w:pStyle w:val="PADRO"/>
        <w:keepNext w:val="0"/>
        <w:widowControl/>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0" w:after="0" w:line="240" w:lineRule="auto"/>
        <w:rPr>
          <w:rFonts w:ascii="Times New Roman" w:hAnsi="Times New Roman" w:cs="Times New Roman"/>
          <w:b/>
          <w:sz w:val="24"/>
        </w:rPr>
      </w:pPr>
      <w:r>
        <w:rPr>
          <w:rFonts w:ascii="Times New Roman" w:hAnsi="Times New Roman" w:cs="Times New Roman"/>
          <w:b/>
          <w:sz w:val="24"/>
        </w:rPr>
        <w:t>DOTAÇÕES ORÇAMENTÁRIAS</w:t>
      </w:r>
    </w:p>
    <w:p w14:paraId="3646903C" w14:textId="77777777" w:rsidR="000337C9" w:rsidRDefault="000337C9">
      <w:pPr>
        <w:widowControl/>
        <w:tabs>
          <w:tab w:val="left" w:pos="709"/>
        </w:tabs>
        <w:autoSpaceDN/>
        <w:jc w:val="both"/>
        <w:rPr>
          <w:rFonts w:ascii="Times New Roman" w:hAnsi="Times New Roman" w:cs="Times New Roman"/>
          <w:sz w:val="10"/>
          <w:szCs w:val="10"/>
        </w:rPr>
      </w:pPr>
    </w:p>
    <w:p w14:paraId="4C182384" w14:textId="77777777" w:rsidR="000337C9" w:rsidRDefault="00000000">
      <w:pPr>
        <w:widowControl/>
        <w:numPr>
          <w:ilvl w:val="1"/>
          <w:numId w:val="14"/>
        </w:numPr>
        <w:tabs>
          <w:tab w:val="left" w:pos="709"/>
        </w:tabs>
        <w:autoSpaceDN/>
        <w:ind w:left="0" w:firstLine="0"/>
        <w:jc w:val="both"/>
        <w:rPr>
          <w:rFonts w:ascii="Times New Roman" w:hAnsi="Times New Roman" w:cs="Times New Roman"/>
          <w:sz w:val="24"/>
          <w:szCs w:val="24"/>
          <w:lang w:eastAsia="ar-SA"/>
        </w:rPr>
      </w:pPr>
      <w:r>
        <w:rPr>
          <w:rFonts w:ascii="Times New Roman" w:hAnsi="Times New Roman" w:cs="Times New Roman"/>
          <w:sz w:val="24"/>
          <w:szCs w:val="24"/>
        </w:rPr>
        <w:t xml:space="preserve">Os </w:t>
      </w:r>
      <w:r>
        <w:rPr>
          <w:rFonts w:ascii="Times New Roman" w:hAnsi="Times New Roman" w:cs="Times New Roman"/>
          <w:sz w:val="24"/>
          <w:szCs w:val="24"/>
          <w:lang w:eastAsia="ar-SA"/>
        </w:rPr>
        <w:t>recursos que custearão a pleiteada contratação correrão por conta das seguintes dotações orçamentárias</w:t>
      </w:r>
      <w:r>
        <w:rPr>
          <w:rFonts w:ascii="Times New Roman" w:hAnsi="Times New Roman" w:cs="Times New Roman"/>
          <w:sz w:val="24"/>
          <w:szCs w:val="24"/>
        </w:rPr>
        <w:t xml:space="preserve">: </w:t>
      </w:r>
    </w:p>
    <w:p w14:paraId="55175100" w14:textId="77777777" w:rsidR="000337C9" w:rsidRDefault="000337C9">
      <w:pPr>
        <w:widowControl/>
        <w:tabs>
          <w:tab w:val="left" w:pos="709"/>
        </w:tabs>
        <w:autoSpaceDN/>
        <w:jc w:val="both"/>
        <w:rPr>
          <w:rFonts w:ascii="Times New Roman" w:hAnsi="Times New Roman" w:cs="Times New Roman"/>
          <w:sz w:val="24"/>
          <w:szCs w:val="24"/>
          <w:lang w:eastAsia="ar-SA"/>
        </w:rPr>
      </w:pPr>
    </w:p>
    <w:p w14:paraId="7A8B42DD" w14:textId="77777777" w:rsidR="000337C9" w:rsidRDefault="00000000">
      <w:pPr>
        <w:jc w:val="both"/>
        <w:rPr>
          <w:rFonts w:ascii="Times New Roman" w:hAnsi="Times New Roman"/>
          <w:sz w:val="24"/>
          <w:szCs w:val="24"/>
        </w:rPr>
      </w:pPr>
      <w:r>
        <w:rPr>
          <w:rFonts w:ascii="Times New Roman" w:hAnsi="Times New Roman"/>
          <w:sz w:val="24"/>
          <w:szCs w:val="24"/>
        </w:rPr>
        <w:t>Órgão orçamentário: 38000 - Fundação de Cultura de Caruaru</w:t>
      </w:r>
    </w:p>
    <w:p w14:paraId="4B911EA2" w14:textId="77777777" w:rsidR="000337C9" w:rsidRDefault="00000000">
      <w:pPr>
        <w:jc w:val="both"/>
        <w:rPr>
          <w:rFonts w:ascii="Times New Roman" w:hAnsi="Times New Roman"/>
          <w:sz w:val="24"/>
          <w:szCs w:val="24"/>
        </w:rPr>
      </w:pPr>
      <w:r>
        <w:rPr>
          <w:rFonts w:ascii="Times New Roman" w:hAnsi="Times New Roman"/>
          <w:sz w:val="24"/>
          <w:szCs w:val="24"/>
        </w:rPr>
        <w:t>Unidade orçamentária: 38001 - Fundação de Cultura de Caruaru</w:t>
      </w:r>
    </w:p>
    <w:p w14:paraId="1950FA8E" w14:textId="77777777" w:rsidR="000337C9" w:rsidRDefault="00000000">
      <w:pPr>
        <w:jc w:val="both"/>
        <w:rPr>
          <w:rFonts w:ascii="Times New Roman" w:hAnsi="Times New Roman"/>
          <w:sz w:val="24"/>
          <w:szCs w:val="24"/>
        </w:rPr>
      </w:pPr>
      <w:r>
        <w:rPr>
          <w:rFonts w:ascii="Times New Roman" w:hAnsi="Times New Roman"/>
          <w:sz w:val="24"/>
          <w:szCs w:val="24"/>
        </w:rPr>
        <w:t>Função: 13 - Cultura</w:t>
      </w:r>
    </w:p>
    <w:p w14:paraId="52A8DAEC" w14:textId="77777777" w:rsidR="000337C9" w:rsidRDefault="00000000">
      <w:pPr>
        <w:jc w:val="both"/>
        <w:rPr>
          <w:rFonts w:ascii="Times New Roman" w:hAnsi="Times New Roman"/>
          <w:sz w:val="24"/>
          <w:szCs w:val="24"/>
        </w:rPr>
      </w:pPr>
      <w:r>
        <w:rPr>
          <w:rFonts w:ascii="Times New Roman" w:hAnsi="Times New Roman"/>
          <w:sz w:val="24"/>
          <w:szCs w:val="24"/>
        </w:rPr>
        <w:t>Subfunção: 122 – Administração Geral</w:t>
      </w:r>
    </w:p>
    <w:p w14:paraId="32E3788F" w14:textId="77777777" w:rsidR="000337C9" w:rsidRDefault="00000000">
      <w:pPr>
        <w:jc w:val="both"/>
        <w:rPr>
          <w:rFonts w:ascii="Times New Roman" w:hAnsi="Times New Roman"/>
          <w:sz w:val="24"/>
          <w:szCs w:val="24"/>
        </w:rPr>
      </w:pPr>
      <w:r>
        <w:rPr>
          <w:rFonts w:ascii="Times New Roman" w:hAnsi="Times New Roman"/>
          <w:sz w:val="24"/>
          <w:szCs w:val="24"/>
        </w:rPr>
        <w:t>Programa: 1302 – Revitalização do Patrimônio Histórico</w:t>
      </w:r>
    </w:p>
    <w:p w14:paraId="5B94E435" w14:textId="77777777" w:rsidR="000337C9" w:rsidRDefault="00000000">
      <w:pPr>
        <w:jc w:val="both"/>
        <w:rPr>
          <w:rFonts w:ascii="Times New Roman" w:hAnsi="Times New Roman"/>
          <w:sz w:val="24"/>
          <w:szCs w:val="24"/>
        </w:rPr>
      </w:pPr>
      <w:r>
        <w:rPr>
          <w:rFonts w:ascii="Times New Roman" w:hAnsi="Times New Roman"/>
          <w:sz w:val="24"/>
          <w:szCs w:val="24"/>
        </w:rPr>
        <w:t>Ação: 2.4803 – Manutenção da Casa de Cultura e Museus</w:t>
      </w:r>
    </w:p>
    <w:p w14:paraId="7A03B26C" w14:textId="77777777" w:rsidR="000337C9" w:rsidRDefault="00000000">
      <w:pPr>
        <w:jc w:val="both"/>
        <w:rPr>
          <w:rFonts w:ascii="Times New Roman" w:hAnsi="Times New Roman"/>
          <w:sz w:val="24"/>
          <w:szCs w:val="24"/>
        </w:rPr>
      </w:pPr>
      <w:r>
        <w:rPr>
          <w:rFonts w:ascii="Times New Roman" w:hAnsi="Times New Roman"/>
          <w:sz w:val="24"/>
          <w:szCs w:val="24"/>
        </w:rPr>
        <w:t xml:space="preserve">Despesa 1175: 3.3.90.39.00 Outros Serviços de Terceiros – Pessoa Jurídica </w:t>
      </w:r>
    </w:p>
    <w:p w14:paraId="7AE0CC05" w14:textId="77777777" w:rsidR="000337C9" w:rsidRDefault="00000000">
      <w:pPr>
        <w:jc w:val="both"/>
        <w:rPr>
          <w:rFonts w:ascii="Times New Roman" w:hAnsi="Times New Roman"/>
          <w:sz w:val="24"/>
          <w:szCs w:val="24"/>
        </w:rPr>
      </w:pPr>
      <w:r>
        <w:rPr>
          <w:rFonts w:ascii="Times New Roman" w:hAnsi="Times New Roman"/>
          <w:sz w:val="24"/>
          <w:szCs w:val="24"/>
        </w:rPr>
        <w:t>Fonte de Recursos: 101- MSC – 1.501.0000  Recursos Próprios</w:t>
      </w:r>
    </w:p>
    <w:p w14:paraId="1CFFE683" w14:textId="77777777" w:rsidR="000337C9" w:rsidRDefault="000337C9">
      <w:pPr>
        <w:widowControl/>
        <w:tabs>
          <w:tab w:val="left" w:pos="709"/>
        </w:tabs>
        <w:autoSpaceDN/>
        <w:jc w:val="both"/>
        <w:rPr>
          <w:rFonts w:ascii="Times New Roman" w:hAnsi="Times New Roman" w:cs="Times New Roman"/>
          <w:sz w:val="24"/>
          <w:szCs w:val="24"/>
          <w:lang w:eastAsia="ar-SA"/>
        </w:rPr>
      </w:pPr>
    </w:p>
    <w:p w14:paraId="203AEB76" w14:textId="77777777" w:rsidR="000337C9" w:rsidRDefault="00000000">
      <w:pPr>
        <w:pStyle w:val="PADRO"/>
        <w:keepNext w:val="0"/>
        <w:widowControl/>
        <w:numPr>
          <w:ilvl w:val="0"/>
          <w:numId w:val="14"/>
        </w:numPr>
        <w:pBdr>
          <w:top w:val="single" w:sz="4" w:space="1" w:color="auto"/>
          <w:left w:val="single" w:sz="4" w:space="4" w:color="auto"/>
          <w:bottom w:val="single" w:sz="4" w:space="1" w:color="auto"/>
          <w:right w:val="single" w:sz="4" w:space="4" w:color="auto"/>
          <w:between w:val="single" w:sz="4" w:space="1" w:color="auto"/>
        </w:pBdr>
        <w:shd w:val="clear" w:color="auto" w:fill="F2F2F2" w:themeFill="background1" w:themeFillShade="F2"/>
        <w:spacing w:before="0" w:after="0" w:line="240" w:lineRule="auto"/>
        <w:rPr>
          <w:rFonts w:ascii="Times New Roman" w:hAnsi="Times New Roman" w:cs="Times New Roman"/>
          <w:b/>
          <w:sz w:val="24"/>
        </w:rPr>
      </w:pPr>
      <w:r>
        <w:rPr>
          <w:rFonts w:ascii="Times New Roman" w:hAnsi="Times New Roman" w:cs="Times New Roman"/>
          <w:b/>
          <w:sz w:val="24"/>
        </w:rPr>
        <w:t>DAS SANÇÕES ADMINISTRATIVAS</w:t>
      </w:r>
    </w:p>
    <w:p w14:paraId="0F67C65E" w14:textId="77777777" w:rsidR="000337C9" w:rsidRDefault="000337C9">
      <w:pPr>
        <w:widowControl/>
        <w:tabs>
          <w:tab w:val="left" w:pos="709"/>
        </w:tabs>
        <w:autoSpaceDN/>
        <w:jc w:val="both"/>
        <w:rPr>
          <w:rFonts w:ascii="Times New Roman" w:hAnsi="Times New Roman" w:cs="Times New Roman"/>
          <w:sz w:val="18"/>
          <w:szCs w:val="18"/>
          <w:lang w:eastAsia="ar-SA"/>
        </w:rPr>
      </w:pPr>
    </w:p>
    <w:p w14:paraId="1B31B5FA" w14:textId="77777777" w:rsidR="000337C9" w:rsidRDefault="00000000">
      <w:pPr>
        <w:widowControl/>
        <w:numPr>
          <w:ilvl w:val="1"/>
          <w:numId w:val="14"/>
        </w:numPr>
        <w:tabs>
          <w:tab w:val="left" w:pos="709"/>
        </w:tabs>
        <w:autoSpaceDN/>
        <w:ind w:left="0" w:firstLine="0"/>
        <w:jc w:val="both"/>
        <w:rPr>
          <w:rFonts w:ascii="Times New Roman" w:hAnsi="Times New Roman" w:cs="Times New Roman"/>
          <w:sz w:val="24"/>
          <w:szCs w:val="24"/>
          <w:lang w:eastAsia="ar-SA"/>
        </w:rPr>
      </w:pPr>
      <w:r>
        <w:rPr>
          <w:rFonts w:ascii="Times New Roman" w:hAnsi="Times New Roman" w:cs="Times New Roman"/>
          <w:b/>
          <w:sz w:val="24"/>
          <w:szCs w:val="24"/>
        </w:rPr>
        <w:t>Comete infração administrava nos termos do art. 155 da Lei nº 14,133, de 2021, a Contratada que:</w:t>
      </w:r>
    </w:p>
    <w:p w14:paraId="5D1F09A4" w14:textId="77777777" w:rsidR="000337C9" w:rsidRDefault="000337C9">
      <w:pPr>
        <w:widowControl/>
        <w:tabs>
          <w:tab w:val="left" w:pos="709"/>
        </w:tabs>
        <w:autoSpaceDN/>
        <w:jc w:val="both"/>
        <w:rPr>
          <w:rFonts w:ascii="Times New Roman" w:hAnsi="Times New Roman" w:cs="Times New Roman"/>
          <w:b/>
          <w:sz w:val="10"/>
          <w:szCs w:val="10"/>
        </w:rPr>
      </w:pPr>
    </w:p>
    <w:p w14:paraId="0AC1BFE8"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14.1.1. der causa à inexecução total ou parcial de qualquer das obrigações assumidas em decorrência da contratação; </w:t>
      </w:r>
    </w:p>
    <w:p w14:paraId="45EBED44" w14:textId="77777777" w:rsidR="000337C9" w:rsidRDefault="000337C9">
      <w:pPr>
        <w:widowControl/>
        <w:tabs>
          <w:tab w:val="left" w:pos="709"/>
        </w:tabs>
        <w:autoSpaceDN/>
        <w:jc w:val="both"/>
        <w:rPr>
          <w:rFonts w:ascii="Times New Roman" w:hAnsi="Times New Roman" w:cs="Times New Roman"/>
          <w:sz w:val="10"/>
          <w:szCs w:val="10"/>
        </w:rPr>
      </w:pPr>
    </w:p>
    <w:p w14:paraId="06FA1635"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14.1.2. não manver a proposta, salvo em decorrência de fato superveniente devidamente jusficado; </w:t>
      </w:r>
    </w:p>
    <w:p w14:paraId="4332B430" w14:textId="77777777" w:rsidR="000337C9" w:rsidRDefault="000337C9">
      <w:pPr>
        <w:widowControl/>
        <w:tabs>
          <w:tab w:val="left" w:pos="709"/>
        </w:tabs>
        <w:autoSpaceDN/>
        <w:jc w:val="both"/>
        <w:rPr>
          <w:rFonts w:ascii="Times New Roman" w:hAnsi="Times New Roman" w:cs="Times New Roman"/>
          <w:sz w:val="10"/>
          <w:szCs w:val="10"/>
        </w:rPr>
      </w:pPr>
    </w:p>
    <w:p w14:paraId="0B37737A"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14.1.3. não celebrar o contrato ou deixar de entregar a documentação exigida dentro do prazo; </w:t>
      </w:r>
    </w:p>
    <w:p w14:paraId="6955C138" w14:textId="77777777" w:rsidR="000337C9" w:rsidRDefault="000337C9">
      <w:pPr>
        <w:widowControl/>
        <w:tabs>
          <w:tab w:val="left" w:pos="709"/>
        </w:tabs>
        <w:autoSpaceDN/>
        <w:jc w:val="both"/>
        <w:rPr>
          <w:rFonts w:ascii="Times New Roman" w:hAnsi="Times New Roman" w:cs="Times New Roman"/>
          <w:sz w:val="10"/>
          <w:szCs w:val="10"/>
        </w:rPr>
      </w:pPr>
    </w:p>
    <w:p w14:paraId="19E28080"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14.1.4. ensejar o retardamento da execução ou entrega do objeto sem movo jusficado; </w:t>
      </w:r>
    </w:p>
    <w:p w14:paraId="21686B58" w14:textId="77777777" w:rsidR="000337C9" w:rsidRDefault="000337C9">
      <w:pPr>
        <w:widowControl/>
        <w:tabs>
          <w:tab w:val="left" w:pos="709"/>
        </w:tabs>
        <w:autoSpaceDN/>
        <w:jc w:val="both"/>
        <w:rPr>
          <w:rFonts w:ascii="Times New Roman" w:hAnsi="Times New Roman" w:cs="Times New Roman"/>
          <w:sz w:val="10"/>
          <w:szCs w:val="10"/>
        </w:rPr>
      </w:pPr>
    </w:p>
    <w:p w14:paraId="3DEAD554"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14.1.5. apresentar declaração ou documentação falsa exigida para o certame ou prestar declaração falsa durante o processo adminsitrativo de dispensa ou a execução do contrato; </w:t>
      </w:r>
    </w:p>
    <w:p w14:paraId="7506C07E" w14:textId="77777777" w:rsidR="000337C9" w:rsidRDefault="000337C9">
      <w:pPr>
        <w:widowControl/>
        <w:tabs>
          <w:tab w:val="left" w:pos="709"/>
        </w:tabs>
        <w:autoSpaceDN/>
        <w:jc w:val="both"/>
        <w:rPr>
          <w:rFonts w:ascii="Times New Roman" w:hAnsi="Times New Roman" w:cs="Times New Roman"/>
          <w:sz w:val="10"/>
          <w:szCs w:val="10"/>
        </w:rPr>
      </w:pPr>
    </w:p>
    <w:p w14:paraId="1F139ED5"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14.1.6. fraudar o processo adminsitrativo de dispensa ou praticar ato fraudulento na execução do contrato; </w:t>
      </w:r>
    </w:p>
    <w:p w14:paraId="4EC10B00" w14:textId="77777777" w:rsidR="000337C9" w:rsidRDefault="000337C9">
      <w:pPr>
        <w:widowControl/>
        <w:tabs>
          <w:tab w:val="left" w:pos="709"/>
        </w:tabs>
        <w:autoSpaceDN/>
        <w:jc w:val="both"/>
        <w:rPr>
          <w:rFonts w:ascii="Times New Roman" w:hAnsi="Times New Roman" w:cs="Times New Roman"/>
          <w:sz w:val="10"/>
          <w:szCs w:val="10"/>
        </w:rPr>
      </w:pPr>
    </w:p>
    <w:p w14:paraId="5ECFCCA0"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14.1.7. comportar-se de modo inidôneo ou cometer fraude de qualquer natureza; </w:t>
      </w:r>
    </w:p>
    <w:p w14:paraId="64E9F6DB" w14:textId="77777777" w:rsidR="000337C9" w:rsidRDefault="000337C9">
      <w:pPr>
        <w:widowControl/>
        <w:tabs>
          <w:tab w:val="left" w:pos="709"/>
        </w:tabs>
        <w:autoSpaceDN/>
        <w:jc w:val="both"/>
        <w:rPr>
          <w:rFonts w:ascii="Times New Roman" w:hAnsi="Times New Roman" w:cs="Times New Roman"/>
          <w:sz w:val="24"/>
          <w:szCs w:val="24"/>
        </w:rPr>
      </w:pPr>
    </w:p>
    <w:p w14:paraId="7EB01C80"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14.1.8. pracar atos ilícitos com vistas a frustrar os objetos do processo adminsitrativo de dispensa; </w:t>
      </w:r>
    </w:p>
    <w:p w14:paraId="45425EC0" w14:textId="77777777" w:rsidR="000337C9" w:rsidRDefault="000337C9">
      <w:pPr>
        <w:widowControl/>
        <w:tabs>
          <w:tab w:val="left" w:pos="709"/>
        </w:tabs>
        <w:autoSpaceDN/>
        <w:jc w:val="both"/>
        <w:rPr>
          <w:rFonts w:ascii="Times New Roman" w:hAnsi="Times New Roman" w:cs="Times New Roman"/>
          <w:sz w:val="24"/>
          <w:szCs w:val="24"/>
        </w:rPr>
      </w:pPr>
    </w:p>
    <w:p w14:paraId="1E39B628"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14.1.9. pracar ato lesivo previsto no art. 5º da Lei nº 12.846, de 1º de agosto de 2013. </w:t>
      </w:r>
    </w:p>
    <w:p w14:paraId="270DDE2C" w14:textId="77777777" w:rsidR="000337C9" w:rsidRDefault="000337C9">
      <w:pPr>
        <w:widowControl/>
        <w:tabs>
          <w:tab w:val="left" w:pos="709"/>
        </w:tabs>
        <w:autoSpaceDN/>
        <w:jc w:val="both"/>
        <w:rPr>
          <w:rFonts w:ascii="Times New Roman" w:hAnsi="Times New Roman" w:cs="Times New Roman"/>
          <w:sz w:val="24"/>
          <w:szCs w:val="24"/>
        </w:rPr>
      </w:pPr>
    </w:p>
    <w:p w14:paraId="5A10F5F4"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14.2. Pela inexecução total ou parcial do objeto deste contrato, a Administração pode aplicar à CONTRATADA as seguintes sanções: </w:t>
      </w:r>
    </w:p>
    <w:p w14:paraId="57B885C7" w14:textId="77777777" w:rsidR="000337C9" w:rsidRDefault="000337C9">
      <w:pPr>
        <w:widowControl/>
        <w:tabs>
          <w:tab w:val="left" w:pos="709"/>
        </w:tabs>
        <w:autoSpaceDN/>
        <w:jc w:val="both"/>
        <w:rPr>
          <w:rFonts w:ascii="Times New Roman" w:hAnsi="Times New Roman" w:cs="Times New Roman"/>
          <w:sz w:val="10"/>
          <w:szCs w:val="10"/>
        </w:rPr>
      </w:pPr>
    </w:p>
    <w:p w14:paraId="5CF111F6"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14.2.1. Advertência, por faltas leves, assim entendidas aquelas que não acarretem prejuízos significavos para a Contratante; </w:t>
      </w:r>
    </w:p>
    <w:p w14:paraId="274AEF13" w14:textId="77777777" w:rsidR="000337C9" w:rsidRDefault="000337C9">
      <w:pPr>
        <w:widowControl/>
        <w:tabs>
          <w:tab w:val="left" w:pos="709"/>
        </w:tabs>
        <w:autoSpaceDN/>
        <w:jc w:val="both"/>
        <w:rPr>
          <w:rFonts w:ascii="Times New Roman" w:hAnsi="Times New Roman" w:cs="Times New Roman"/>
          <w:sz w:val="10"/>
          <w:szCs w:val="10"/>
        </w:rPr>
      </w:pPr>
    </w:p>
    <w:p w14:paraId="00C2642D"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14.2.2. multa moratória de 0,5% (meio por cento) por dia de atraso injusficado sobre o valor da parcela inadimplida, até o limite de R$ 50,00 (cinquenta reais); </w:t>
      </w:r>
    </w:p>
    <w:p w14:paraId="3C89D5A2" w14:textId="77777777" w:rsidR="000337C9" w:rsidRDefault="000337C9">
      <w:pPr>
        <w:widowControl/>
        <w:tabs>
          <w:tab w:val="left" w:pos="709"/>
        </w:tabs>
        <w:autoSpaceDN/>
        <w:jc w:val="both"/>
        <w:rPr>
          <w:rFonts w:ascii="Times New Roman" w:hAnsi="Times New Roman" w:cs="Times New Roman"/>
          <w:sz w:val="10"/>
          <w:szCs w:val="10"/>
        </w:rPr>
      </w:pPr>
    </w:p>
    <w:p w14:paraId="0ED5860A"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14.2.3. multa compensatória de 20% (vinte por cento) sobre o valor total do contrato, no caso de inexecução total do objeto; </w:t>
      </w:r>
    </w:p>
    <w:p w14:paraId="3083F8F0" w14:textId="77777777" w:rsidR="000337C9" w:rsidRDefault="000337C9">
      <w:pPr>
        <w:widowControl/>
        <w:tabs>
          <w:tab w:val="left" w:pos="709"/>
        </w:tabs>
        <w:autoSpaceDN/>
        <w:jc w:val="both"/>
        <w:rPr>
          <w:rFonts w:ascii="Times New Roman" w:hAnsi="Times New Roman" w:cs="Times New Roman"/>
          <w:sz w:val="10"/>
          <w:szCs w:val="10"/>
        </w:rPr>
      </w:pPr>
    </w:p>
    <w:p w14:paraId="51F1D7B8"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14.2.4. em caso de inexecução parcial, a multa compensatória, no mesmo percentual do subitem acima, será aplicada de forma proporcional à obrigação inadimplida; </w:t>
      </w:r>
    </w:p>
    <w:p w14:paraId="45ED8117" w14:textId="77777777" w:rsidR="000337C9" w:rsidRDefault="000337C9">
      <w:pPr>
        <w:widowControl/>
        <w:tabs>
          <w:tab w:val="left" w:pos="709"/>
        </w:tabs>
        <w:autoSpaceDN/>
        <w:jc w:val="both"/>
        <w:rPr>
          <w:rFonts w:ascii="Times New Roman" w:hAnsi="Times New Roman" w:cs="Times New Roman"/>
          <w:sz w:val="10"/>
          <w:szCs w:val="10"/>
        </w:rPr>
      </w:pPr>
    </w:p>
    <w:p w14:paraId="437E21A0"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14.2.5. suspensão de licitar e impedimento de contratar com o órgão, endade ou unidade administrava pela qual a Administração Pública opera e atua concretamente, pelo prazo de até dois anos; </w:t>
      </w:r>
    </w:p>
    <w:p w14:paraId="58DCE1E6" w14:textId="77777777" w:rsidR="000337C9" w:rsidRDefault="000337C9">
      <w:pPr>
        <w:widowControl/>
        <w:tabs>
          <w:tab w:val="left" w:pos="709"/>
        </w:tabs>
        <w:autoSpaceDN/>
        <w:jc w:val="both"/>
        <w:rPr>
          <w:rFonts w:ascii="Times New Roman" w:hAnsi="Times New Roman" w:cs="Times New Roman"/>
          <w:sz w:val="24"/>
          <w:szCs w:val="24"/>
        </w:rPr>
      </w:pPr>
    </w:p>
    <w:p w14:paraId="2CD3082D"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14.2.6. impedimento de licitar e contratar com órgãos e endades da União com o consequente descredenciamento no SICAF pelo prazo de até cinco anos; </w:t>
      </w:r>
    </w:p>
    <w:p w14:paraId="36ED7519" w14:textId="77777777" w:rsidR="000337C9" w:rsidRDefault="000337C9">
      <w:pPr>
        <w:widowControl/>
        <w:tabs>
          <w:tab w:val="left" w:pos="709"/>
        </w:tabs>
        <w:autoSpaceDN/>
        <w:jc w:val="both"/>
        <w:rPr>
          <w:rFonts w:ascii="Times New Roman" w:hAnsi="Times New Roman" w:cs="Times New Roman"/>
          <w:sz w:val="18"/>
          <w:szCs w:val="18"/>
        </w:rPr>
      </w:pPr>
    </w:p>
    <w:p w14:paraId="4EB21640"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14.2.6.1. A Sanção de impedimento de licitar e contratar prevista neste subitem também é aplicável em quaisquer das hipóteses previstas como infração administrava no subitem 14.1 deste Termo de Referência.</w:t>
      </w:r>
    </w:p>
    <w:p w14:paraId="210C6ABF" w14:textId="77777777" w:rsidR="000337C9" w:rsidRDefault="000337C9">
      <w:pPr>
        <w:widowControl/>
        <w:tabs>
          <w:tab w:val="left" w:pos="709"/>
        </w:tabs>
        <w:autoSpaceDN/>
        <w:jc w:val="both"/>
        <w:rPr>
          <w:rFonts w:ascii="Times New Roman" w:hAnsi="Times New Roman" w:cs="Times New Roman"/>
          <w:b/>
          <w:sz w:val="10"/>
          <w:szCs w:val="10"/>
        </w:rPr>
      </w:pPr>
    </w:p>
    <w:p w14:paraId="7467DE86"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14.2.7. declaração de inidoneidade para licitar ou contratar com a Administração Pública, enquanto perdurarem os movos determinantes da punição ou até que seja promovida a reabilitação perante a própria autoridade que aplicou a penalidade, que será concedida sempre que a Contratada ressarcir a Contratante pelos prejuízos causados;</w:t>
      </w:r>
    </w:p>
    <w:p w14:paraId="4FD0C346" w14:textId="77777777" w:rsidR="000337C9" w:rsidRDefault="000337C9">
      <w:pPr>
        <w:widowControl/>
        <w:tabs>
          <w:tab w:val="left" w:pos="709"/>
        </w:tabs>
        <w:autoSpaceDN/>
        <w:jc w:val="both"/>
        <w:rPr>
          <w:rFonts w:ascii="Times New Roman" w:hAnsi="Times New Roman" w:cs="Times New Roman"/>
          <w:sz w:val="16"/>
          <w:szCs w:val="16"/>
        </w:rPr>
      </w:pPr>
    </w:p>
    <w:p w14:paraId="16E0335E"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14.3. As sanções previstas nos subitens 14.2.1, 14.2.5, 14.2.6 e 14.2.7 poderão ser aplicadas à CONTRATADA juntamente com as de multa, descontandoa dos pagamentos a serem efetuados. 15.4. Também ficam sujeitas às penalidades do art. 156, III e IV da Lei nº 14.133, de 2021, as empresas ou profissionais que: </w:t>
      </w:r>
    </w:p>
    <w:p w14:paraId="321F55F2" w14:textId="77777777" w:rsidR="000337C9" w:rsidRDefault="00000000">
      <w:pPr>
        <w:widowControl/>
        <w:tabs>
          <w:tab w:val="left" w:pos="709"/>
        </w:tabs>
        <w:autoSpaceDN/>
        <w:ind w:left="708"/>
        <w:jc w:val="both"/>
        <w:rPr>
          <w:rFonts w:ascii="Times New Roman" w:hAnsi="Times New Roman" w:cs="Times New Roman"/>
          <w:sz w:val="24"/>
          <w:szCs w:val="24"/>
        </w:rPr>
      </w:pPr>
      <w:r>
        <w:rPr>
          <w:rFonts w:ascii="Times New Roman" w:hAnsi="Times New Roman" w:cs="Times New Roman"/>
          <w:sz w:val="24"/>
          <w:szCs w:val="24"/>
        </w:rPr>
        <w:t xml:space="preserve">14.4.1. tenham sofrido condenação definiva por pracar, por meio dolosos, fraude fiscal no recolhimento de quaisquer tributos; </w:t>
      </w:r>
    </w:p>
    <w:p w14:paraId="7730F29D" w14:textId="77777777" w:rsidR="000337C9" w:rsidRDefault="00000000">
      <w:pPr>
        <w:widowControl/>
        <w:tabs>
          <w:tab w:val="left" w:pos="709"/>
        </w:tabs>
        <w:autoSpaceDN/>
        <w:ind w:left="708"/>
        <w:jc w:val="both"/>
        <w:rPr>
          <w:rFonts w:ascii="Times New Roman" w:hAnsi="Times New Roman" w:cs="Times New Roman"/>
          <w:sz w:val="24"/>
          <w:szCs w:val="24"/>
        </w:rPr>
      </w:pPr>
      <w:r>
        <w:rPr>
          <w:rFonts w:ascii="Times New Roman" w:hAnsi="Times New Roman" w:cs="Times New Roman"/>
          <w:sz w:val="24"/>
          <w:szCs w:val="24"/>
        </w:rPr>
        <w:t xml:space="preserve">14.4.2. tenham pracado atos ilícitos visando a frustrar os objetos do processo adminsitrativo de dispensa; </w:t>
      </w:r>
    </w:p>
    <w:p w14:paraId="2BD858BD" w14:textId="77777777" w:rsidR="000337C9" w:rsidRDefault="00000000">
      <w:pPr>
        <w:widowControl/>
        <w:tabs>
          <w:tab w:val="left" w:pos="709"/>
        </w:tabs>
        <w:autoSpaceDN/>
        <w:ind w:left="708"/>
        <w:jc w:val="both"/>
        <w:rPr>
          <w:rFonts w:ascii="Times New Roman" w:hAnsi="Times New Roman" w:cs="Times New Roman"/>
          <w:sz w:val="24"/>
          <w:szCs w:val="24"/>
        </w:rPr>
      </w:pPr>
      <w:r>
        <w:rPr>
          <w:rFonts w:ascii="Times New Roman" w:hAnsi="Times New Roman" w:cs="Times New Roman"/>
          <w:sz w:val="24"/>
          <w:szCs w:val="24"/>
        </w:rPr>
        <w:t xml:space="preserve">14.4.3. demonstrem não possuir idoneidade para contratar com a Administração em virtude de atos ilícitos pracados. </w:t>
      </w:r>
    </w:p>
    <w:p w14:paraId="25D10D20" w14:textId="77777777" w:rsidR="000337C9" w:rsidRDefault="000337C9">
      <w:pPr>
        <w:widowControl/>
        <w:tabs>
          <w:tab w:val="left" w:pos="709"/>
        </w:tabs>
        <w:autoSpaceDN/>
        <w:ind w:left="708"/>
        <w:jc w:val="both"/>
        <w:rPr>
          <w:rFonts w:ascii="Times New Roman" w:hAnsi="Times New Roman" w:cs="Times New Roman"/>
          <w:sz w:val="24"/>
          <w:szCs w:val="24"/>
        </w:rPr>
      </w:pPr>
    </w:p>
    <w:p w14:paraId="5FF13C85"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14.5. A aplicação de qualquer das penalidades previstas realizar-se-á em processo administravo que assegurará o contraditório e a ampla defesa à Contratada, observando-se o procedimento previsto na Lei nº 14.133, de 2021, e subsidiariamente a Lei nº 9.784, de 1999. 15.6. As multas devidas e/ou prejuízos causados à Contratante serão deduzidos dos valores a serem pagos, ou recolhidos em favor da União, ou deduzidos da garana, ou ainda, quando for o caso, serão inscritos na Dívida Ava da União e cobrados judicialmente.</w:t>
      </w:r>
    </w:p>
    <w:p w14:paraId="44ABA77D"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lastRenderedPageBreak/>
        <w:t xml:space="preserve">14.6.1. Caso a Contratante determine, a multa deverá ser recolhida no prazo máximo de 10 (dez) dias, a contar da data do recebimento da comunicação enviada pela autoridade competente. </w:t>
      </w:r>
    </w:p>
    <w:p w14:paraId="084532D7" w14:textId="77777777" w:rsidR="000337C9" w:rsidRDefault="000337C9">
      <w:pPr>
        <w:widowControl/>
        <w:tabs>
          <w:tab w:val="left" w:pos="709"/>
        </w:tabs>
        <w:autoSpaceDN/>
        <w:jc w:val="both"/>
        <w:rPr>
          <w:rFonts w:ascii="Times New Roman" w:hAnsi="Times New Roman" w:cs="Times New Roman"/>
          <w:sz w:val="24"/>
          <w:szCs w:val="24"/>
        </w:rPr>
      </w:pPr>
    </w:p>
    <w:p w14:paraId="61BC2012"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14.7. Caso o valor da multa não seja suficiente para cobrir os prejuízos causados pela conduta da empresa, a União ou Endade poderá cobrar o valor remanescente judicialmente, conforme argo 419 do Código Civil. </w:t>
      </w:r>
    </w:p>
    <w:p w14:paraId="092734B3" w14:textId="77777777" w:rsidR="000337C9" w:rsidRDefault="000337C9">
      <w:pPr>
        <w:widowControl/>
        <w:tabs>
          <w:tab w:val="left" w:pos="709"/>
        </w:tabs>
        <w:autoSpaceDN/>
        <w:jc w:val="both"/>
        <w:rPr>
          <w:rFonts w:ascii="Times New Roman" w:hAnsi="Times New Roman" w:cs="Times New Roman"/>
          <w:sz w:val="24"/>
          <w:szCs w:val="24"/>
        </w:rPr>
      </w:pPr>
    </w:p>
    <w:p w14:paraId="401D688E"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14.8. A autoridade competente, na aplicação das sanções, levará em consideração a gravidade da conduta do infrator, o caráter educavo da pena, bem como o dano causado à Administração, observado o princípio da proporcionalidade. </w:t>
      </w:r>
    </w:p>
    <w:p w14:paraId="4340EBE6" w14:textId="77777777" w:rsidR="000337C9" w:rsidRDefault="000337C9">
      <w:pPr>
        <w:widowControl/>
        <w:tabs>
          <w:tab w:val="left" w:pos="709"/>
        </w:tabs>
        <w:autoSpaceDN/>
        <w:jc w:val="both"/>
        <w:rPr>
          <w:rFonts w:ascii="Times New Roman" w:hAnsi="Times New Roman" w:cs="Times New Roman"/>
          <w:sz w:val="24"/>
          <w:szCs w:val="24"/>
        </w:rPr>
      </w:pPr>
    </w:p>
    <w:p w14:paraId="2CA6A801" w14:textId="77777777" w:rsidR="000337C9" w:rsidRDefault="000337C9">
      <w:pPr>
        <w:widowControl/>
        <w:tabs>
          <w:tab w:val="left" w:pos="709"/>
        </w:tabs>
        <w:autoSpaceDN/>
        <w:jc w:val="both"/>
        <w:rPr>
          <w:rFonts w:ascii="Times New Roman" w:hAnsi="Times New Roman" w:cs="Times New Roman"/>
          <w:sz w:val="10"/>
          <w:szCs w:val="10"/>
        </w:rPr>
      </w:pPr>
    </w:p>
    <w:p w14:paraId="1087F2DA"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14.9. Se, durante o processo de aplicação de penalidade, se houver indícios de práca de infração administrava pificada pela Lei nº 12.846, de 1º de agosto de 2013, como ato lesivo à administração pública nacional ou estrangeira, cópias do processo administravo necessárias à apuração da responsabilidade da empresa deverão ser remedas à autoridade competente, com despacho fundamentado, para ciência e decisão sobre a eventual instauração de invesgação preliminar ou Processo Administravo de Responsabilização - PAR. 15.10. A apuração e o julgamento das demais infrações administravas não consideradas como ato lesivo à Administração Pública nacional ou estrangeira nos termos da Lei nº 12.846, de 1º de agosto de 2013, seguirão seu rito normal na unidade administrava. </w:t>
      </w:r>
    </w:p>
    <w:p w14:paraId="4A7C496C" w14:textId="77777777" w:rsidR="000337C9" w:rsidRDefault="000337C9">
      <w:pPr>
        <w:widowControl/>
        <w:tabs>
          <w:tab w:val="left" w:pos="709"/>
        </w:tabs>
        <w:autoSpaceDN/>
        <w:jc w:val="both"/>
        <w:rPr>
          <w:rFonts w:ascii="Times New Roman" w:hAnsi="Times New Roman" w:cs="Times New Roman"/>
          <w:sz w:val="24"/>
          <w:szCs w:val="24"/>
        </w:rPr>
      </w:pPr>
    </w:p>
    <w:p w14:paraId="1D197EDE" w14:textId="77777777" w:rsidR="000337C9" w:rsidRDefault="00000000">
      <w:pPr>
        <w:widowControl/>
        <w:tabs>
          <w:tab w:val="left" w:pos="709"/>
        </w:tabs>
        <w:autoSpaceDN/>
        <w:jc w:val="both"/>
        <w:rPr>
          <w:rFonts w:ascii="Times New Roman" w:hAnsi="Times New Roman" w:cs="Times New Roman"/>
          <w:sz w:val="24"/>
          <w:szCs w:val="24"/>
        </w:rPr>
      </w:pPr>
      <w:r>
        <w:rPr>
          <w:rFonts w:ascii="Times New Roman" w:hAnsi="Times New Roman" w:cs="Times New Roman"/>
          <w:sz w:val="24"/>
          <w:szCs w:val="24"/>
        </w:rPr>
        <w:t xml:space="preserve">14.11. O processamento do PAR não interfere no seguimento regular dos processos administravos específicos para apuração da ocorrência de danos e prejuízos à Administração Pública Federal resultantes de ato lesivo comedo por pessoa jurídica, com ou sem a parcipação de agente público. </w:t>
      </w:r>
    </w:p>
    <w:p w14:paraId="7624BAD3" w14:textId="77777777" w:rsidR="000337C9" w:rsidRDefault="000337C9">
      <w:pPr>
        <w:widowControl/>
        <w:tabs>
          <w:tab w:val="left" w:pos="709"/>
        </w:tabs>
        <w:autoSpaceDN/>
        <w:jc w:val="both"/>
        <w:rPr>
          <w:rFonts w:ascii="Times New Roman" w:hAnsi="Times New Roman" w:cs="Times New Roman"/>
          <w:sz w:val="16"/>
          <w:szCs w:val="16"/>
        </w:rPr>
      </w:pPr>
    </w:p>
    <w:p w14:paraId="7A2028FC" w14:textId="77777777" w:rsidR="000337C9" w:rsidRDefault="00000000">
      <w:pPr>
        <w:widowControl/>
        <w:tabs>
          <w:tab w:val="left" w:pos="709"/>
        </w:tabs>
        <w:autoSpaceDN/>
        <w:jc w:val="both"/>
        <w:rPr>
          <w:rFonts w:ascii="Times New Roman" w:hAnsi="Times New Roman" w:cs="Times New Roman"/>
          <w:sz w:val="24"/>
          <w:szCs w:val="24"/>
          <w:lang w:eastAsia="ar-SA"/>
        </w:rPr>
      </w:pPr>
      <w:r>
        <w:rPr>
          <w:rFonts w:ascii="Times New Roman" w:hAnsi="Times New Roman" w:cs="Times New Roman"/>
          <w:sz w:val="24"/>
          <w:szCs w:val="24"/>
        </w:rPr>
        <w:t>14.12. As penalidades serão obrigatoriamente registradas no SICAF.</w:t>
      </w:r>
    </w:p>
    <w:p w14:paraId="3ED140F6" w14:textId="77777777" w:rsidR="000337C9" w:rsidRDefault="000337C9">
      <w:pPr>
        <w:ind w:firstLine="284"/>
        <w:jc w:val="right"/>
        <w:rPr>
          <w:rFonts w:ascii="Times New Roman" w:hAnsi="Times New Roman" w:cs="Times New Roman"/>
          <w:b/>
          <w:bCs/>
          <w:sz w:val="24"/>
          <w:szCs w:val="24"/>
        </w:rPr>
      </w:pPr>
    </w:p>
    <w:p w14:paraId="56061D12" w14:textId="77777777" w:rsidR="00E23466" w:rsidRDefault="00E23466">
      <w:pPr>
        <w:jc w:val="right"/>
        <w:rPr>
          <w:rFonts w:ascii="Times New Roman" w:hAnsi="Times New Roman" w:cs="Times New Roman"/>
          <w:b/>
          <w:bCs/>
          <w:sz w:val="24"/>
          <w:szCs w:val="24"/>
          <w:lang w:val="pt-BR"/>
        </w:rPr>
      </w:pPr>
    </w:p>
    <w:p w14:paraId="7325ABD1" w14:textId="77777777" w:rsidR="00AF569A" w:rsidRPr="00AF569A" w:rsidRDefault="00AF569A" w:rsidP="00AF569A">
      <w:pPr>
        <w:jc w:val="center"/>
        <w:rPr>
          <w:rFonts w:ascii="Times New Roman" w:hAnsi="Times New Roman" w:cs="Times New Roman"/>
          <w:b/>
          <w:bCs/>
          <w:sz w:val="24"/>
          <w:szCs w:val="24"/>
          <w:lang w:val="pt-BR"/>
        </w:rPr>
      </w:pPr>
    </w:p>
    <w:p w14:paraId="4AF1A714" w14:textId="4AEE7972" w:rsidR="00E23466" w:rsidRDefault="00AF569A" w:rsidP="00AF569A">
      <w:pPr>
        <w:jc w:val="center"/>
        <w:rPr>
          <w:rFonts w:ascii="Times New Roman" w:hAnsi="Times New Roman" w:cs="Times New Roman"/>
          <w:b/>
          <w:bCs/>
          <w:caps/>
          <w:sz w:val="24"/>
          <w:szCs w:val="24"/>
        </w:rPr>
      </w:pPr>
      <w:r>
        <w:rPr>
          <w:rFonts w:ascii="Times New Roman" w:hAnsi="Times New Roman" w:cs="Times New Roman"/>
          <w:b/>
          <w:bCs/>
          <w:sz w:val="24"/>
          <w:szCs w:val="24"/>
          <w:lang w:val="pt-BR"/>
        </w:rPr>
        <w:t xml:space="preserve">                                                               </w:t>
      </w:r>
      <w:r w:rsidRPr="00AF569A">
        <w:rPr>
          <w:rFonts w:ascii="Times New Roman" w:hAnsi="Times New Roman" w:cs="Times New Roman"/>
          <w:b/>
          <w:bCs/>
          <w:sz w:val="24"/>
          <w:szCs w:val="24"/>
          <w:lang w:val="pt-BR"/>
        </w:rPr>
        <w:t>Caruaru (PE), na data da assinatura eletrônica.</w:t>
      </w:r>
    </w:p>
    <w:p w14:paraId="24E45C67" w14:textId="77777777" w:rsidR="00E23466" w:rsidRDefault="00E23466">
      <w:pPr>
        <w:jc w:val="center"/>
        <w:rPr>
          <w:rFonts w:ascii="Times New Roman" w:hAnsi="Times New Roman" w:cs="Times New Roman"/>
          <w:b/>
          <w:bCs/>
          <w:caps/>
          <w:sz w:val="24"/>
          <w:szCs w:val="24"/>
        </w:rPr>
      </w:pPr>
    </w:p>
    <w:p w14:paraId="14ABA4A3" w14:textId="77777777" w:rsidR="00AF569A" w:rsidRDefault="00AF569A">
      <w:pPr>
        <w:jc w:val="center"/>
        <w:rPr>
          <w:rFonts w:ascii="Times New Roman" w:hAnsi="Times New Roman" w:cs="Times New Roman"/>
          <w:b/>
          <w:bCs/>
          <w:caps/>
          <w:sz w:val="24"/>
          <w:szCs w:val="24"/>
        </w:rPr>
      </w:pPr>
    </w:p>
    <w:p w14:paraId="4C46B8ED" w14:textId="77777777" w:rsidR="00AF569A" w:rsidRDefault="00AF569A">
      <w:pPr>
        <w:jc w:val="center"/>
        <w:rPr>
          <w:rFonts w:ascii="Times New Roman" w:hAnsi="Times New Roman" w:cs="Times New Roman"/>
          <w:b/>
          <w:bCs/>
          <w:caps/>
          <w:sz w:val="24"/>
          <w:szCs w:val="24"/>
        </w:rPr>
      </w:pPr>
    </w:p>
    <w:p w14:paraId="576BF92D" w14:textId="77777777" w:rsidR="00E23466" w:rsidRDefault="00E23466">
      <w:pPr>
        <w:jc w:val="center"/>
        <w:rPr>
          <w:rFonts w:ascii="Times New Roman" w:hAnsi="Times New Roman" w:cs="Times New Roman"/>
          <w:b/>
          <w:bCs/>
          <w:caps/>
          <w:sz w:val="24"/>
          <w:szCs w:val="24"/>
        </w:rPr>
      </w:pPr>
    </w:p>
    <w:p w14:paraId="3F865142" w14:textId="67B9A140" w:rsidR="000337C9" w:rsidRDefault="00000000">
      <w:pPr>
        <w:jc w:val="center"/>
        <w:rPr>
          <w:rFonts w:ascii="Times New Roman" w:hAnsi="Times New Roman" w:cs="Times New Roman"/>
          <w:b/>
          <w:bCs/>
          <w:caps/>
          <w:sz w:val="24"/>
          <w:szCs w:val="24"/>
        </w:rPr>
      </w:pPr>
      <w:r>
        <w:rPr>
          <w:rFonts w:ascii="Times New Roman" w:hAnsi="Times New Roman" w:cs="Times New Roman"/>
          <w:b/>
          <w:bCs/>
          <w:caps/>
          <w:sz w:val="24"/>
          <w:szCs w:val="24"/>
        </w:rPr>
        <w:t>Fundação de Cultura de Caruaru</w:t>
      </w:r>
    </w:p>
    <w:p w14:paraId="1EE81E61" w14:textId="77777777" w:rsidR="000337C9" w:rsidRDefault="00000000">
      <w:pPr>
        <w:jc w:val="center"/>
        <w:rPr>
          <w:rFonts w:ascii="Times New Roman" w:hAnsi="Times New Roman" w:cs="Times New Roman"/>
          <w:b/>
          <w:bCs/>
          <w:sz w:val="24"/>
          <w:szCs w:val="24"/>
        </w:rPr>
      </w:pPr>
      <w:r>
        <w:rPr>
          <w:rFonts w:ascii="Times New Roman" w:hAnsi="Times New Roman" w:cs="Times New Roman"/>
          <w:b/>
          <w:bCs/>
          <w:sz w:val="24"/>
          <w:szCs w:val="24"/>
        </w:rPr>
        <w:t>Herlon de Figueiredo Cavalcanti</w:t>
      </w:r>
    </w:p>
    <w:p w14:paraId="49E23B11" w14:textId="77777777" w:rsidR="000337C9" w:rsidRDefault="00000000">
      <w:pPr>
        <w:jc w:val="center"/>
        <w:rPr>
          <w:rFonts w:ascii="Times New Roman" w:hAnsi="Times New Roman" w:cs="Times New Roman"/>
          <w:b/>
          <w:sz w:val="24"/>
          <w:szCs w:val="24"/>
        </w:rPr>
      </w:pPr>
      <w:r>
        <w:rPr>
          <w:rFonts w:ascii="Times New Roman" w:hAnsi="Times New Roman" w:cs="Times New Roman"/>
          <w:b/>
          <w:bCs/>
          <w:sz w:val="24"/>
          <w:szCs w:val="24"/>
        </w:rPr>
        <w:t xml:space="preserve">Presidente </w:t>
      </w:r>
    </w:p>
    <w:p w14:paraId="0700CE20" w14:textId="77777777" w:rsidR="000337C9" w:rsidRDefault="000337C9">
      <w:pPr>
        <w:spacing w:line="276" w:lineRule="auto"/>
        <w:ind w:left="11" w:right="6" w:hanging="11"/>
        <w:jc w:val="center"/>
        <w:rPr>
          <w:rFonts w:ascii="Times New Roman" w:hAnsi="Times New Roman" w:cs="Times New Roman"/>
          <w:b/>
          <w:sz w:val="24"/>
          <w:szCs w:val="24"/>
        </w:rPr>
      </w:pPr>
    </w:p>
    <w:p w14:paraId="44F05806" w14:textId="77777777" w:rsidR="000337C9" w:rsidRDefault="000337C9">
      <w:pPr>
        <w:spacing w:line="276" w:lineRule="auto"/>
        <w:ind w:left="11" w:right="6" w:hanging="11"/>
        <w:jc w:val="center"/>
        <w:rPr>
          <w:rFonts w:ascii="Times New Roman" w:hAnsi="Times New Roman" w:cs="Times New Roman"/>
          <w:b/>
          <w:sz w:val="24"/>
          <w:szCs w:val="24"/>
        </w:rPr>
      </w:pPr>
    </w:p>
    <w:p w14:paraId="536DB313" w14:textId="77777777" w:rsidR="000337C9" w:rsidRDefault="000337C9">
      <w:pPr>
        <w:spacing w:line="276" w:lineRule="auto"/>
        <w:ind w:left="11" w:right="6" w:hanging="11"/>
        <w:jc w:val="center"/>
        <w:rPr>
          <w:rFonts w:ascii="Times New Roman" w:hAnsi="Times New Roman" w:cs="Times New Roman"/>
          <w:b/>
          <w:sz w:val="24"/>
          <w:szCs w:val="24"/>
        </w:rPr>
      </w:pPr>
    </w:p>
    <w:p w14:paraId="327BB206" w14:textId="77777777" w:rsidR="000337C9" w:rsidRDefault="000337C9">
      <w:pPr>
        <w:spacing w:line="276" w:lineRule="auto"/>
        <w:ind w:left="11" w:right="6" w:hanging="11"/>
        <w:jc w:val="center"/>
        <w:rPr>
          <w:rFonts w:ascii="Times New Roman" w:hAnsi="Times New Roman" w:cs="Times New Roman"/>
          <w:b/>
          <w:sz w:val="24"/>
          <w:szCs w:val="24"/>
        </w:rPr>
      </w:pPr>
    </w:p>
    <w:p w14:paraId="4E696D04" w14:textId="77777777" w:rsidR="000337C9" w:rsidRDefault="000337C9">
      <w:pPr>
        <w:spacing w:line="276" w:lineRule="auto"/>
        <w:ind w:left="11" w:right="6" w:hanging="11"/>
        <w:jc w:val="center"/>
        <w:rPr>
          <w:rFonts w:ascii="Times New Roman" w:hAnsi="Times New Roman" w:cs="Times New Roman"/>
          <w:b/>
          <w:sz w:val="24"/>
          <w:szCs w:val="24"/>
        </w:rPr>
      </w:pPr>
    </w:p>
    <w:p w14:paraId="3D880E51" w14:textId="77777777" w:rsidR="000337C9" w:rsidRDefault="000337C9">
      <w:pPr>
        <w:spacing w:line="276" w:lineRule="auto"/>
        <w:ind w:left="11" w:right="6" w:hanging="11"/>
        <w:jc w:val="center"/>
        <w:rPr>
          <w:rFonts w:ascii="Times New Roman" w:hAnsi="Times New Roman" w:cs="Times New Roman"/>
          <w:b/>
          <w:sz w:val="24"/>
          <w:szCs w:val="24"/>
        </w:rPr>
      </w:pPr>
    </w:p>
    <w:p w14:paraId="279A076E" w14:textId="77777777" w:rsidR="000337C9" w:rsidRDefault="000337C9">
      <w:pPr>
        <w:spacing w:line="276" w:lineRule="auto"/>
        <w:ind w:left="11" w:right="6" w:hanging="11"/>
        <w:jc w:val="center"/>
        <w:rPr>
          <w:rFonts w:ascii="Times New Roman" w:hAnsi="Times New Roman" w:cs="Times New Roman"/>
          <w:b/>
          <w:sz w:val="24"/>
          <w:szCs w:val="24"/>
        </w:rPr>
      </w:pPr>
    </w:p>
    <w:p w14:paraId="5B1BBDCF" w14:textId="77777777" w:rsidR="000337C9" w:rsidRDefault="000337C9">
      <w:pPr>
        <w:spacing w:line="276" w:lineRule="auto"/>
        <w:ind w:left="11" w:right="6" w:hanging="11"/>
        <w:jc w:val="center"/>
        <w:rPr>
          <w:rFonts w:ascii="Times New Roman" w:hAnsi="Times New Roman" w:cs="Times New Roman"/>
          <w:b/>
          <w:sz w:val="24"/>
          <w:szCs w:val="24"/>
        </w:rPr>
      </w:pPr>
    </w:p>
    <w:p w14:paraId="524D868A" w14:textId="77777777" w:rsidR="000337C9" w:rsidRDefault="000337C9">
      <w:pPr>
        <w:spacing w:line="276" w:lineRule="auto"/>
        <w:ind w:left="11" w:right="6" w:hanging="11"/>
        <w:jc w:val="center"/>
        <w:rPr>
          <w:rFonts w:ascii="Times New Roman" w:hAnsi="Times New Roman" w:cs="Times New Roman"/>
          <w:b/>
          <w:sz w:val="24"/>
          <w:szCs w:val="24"/>
        </w:rPr>
      </w:pPr>
    </w:p>
    <w:p w14:paraId="032F3BE5" w14:textId="77777777" w:rsidR="000337C9" w:rsidRDefault="000337C9">
      <w:pPr>
        <w:spacing w:line="276" w:lineRule="auto"/>
        <w:ind w:left="11" w:right="6" w:hanging="11"/>
        <w:jc w:val="center"/>
        <w:rPr>
          <w:rFonts w:ascii="Times New Roman" w:hAnsi="Times New Roman" w:cs="Times New Roman"/>
          <w:b/>
          <w:sz w:val="24"/>
          <w:szCs w:val="24"/>
        </w:rPr>
      </w:pPr>
    </w:p>
    <w:p w14:paraId="461978E9" w14:textId="77777777" w:rsidR="000337C9" w:rsidRDefault="000337C9">
      <w:pPr>
        <w:spacing w:line="276" w:lineRule="auto"/>
        <w:ind w:left="11" w:right="6" w:hanging="11"/>
        <w:jc w:val="center"/>
        <w:rPr>
          <w:rFonts w:ascii="Times New Roman" w:hAnsi="Times New Roman" w:cs="Times New Roman"/>
          <w:b/>
          <w:sz w:val="24"/>
          <w:szCs w:val="24"/>
        </w:rPr>
      </w:pPr>
    </w:p>
    <w:p w14:paraId="5A406FBE" w14:textId="77777777" w:rsidR="000337C9" w:rsidRDefault="000337C9">
      <w:pPr>
        <w:spacing w:line="276" w:lineRule="auto"/>
        <w:ind w:left="11" w:right="6" w:hanging="11"/>
        <w:jc w:val="center"/>
        <w:rPr>
          <w:rFonts w:ascii="Times New Roman" w:hAnsi="Times New Roman" w:cs="Times New Roman"/>
          <w:b/>
          <w:sz w:val="24"/>
          <w:szCs w:val="24"/>
        </w:rPr>
      </w:pPr>
    </w:p>
    <w:p w14:paraId="618F2EB6" w14:textId="77777777" w:rsidR="000337C9" w:rsidRDefault="000337C9" w:rsidP="00E23466">
      <w:pPr>
        <w:spacing w:line="276" w:lineRule="auto"/>
        <w:ind w:right="6"/>
        <w:rPr>
          <w:rFonts w:ascii="Times New Roman" w:hAnsi="Times New Roman" w:cs="Times New Roman"/>
          <w:b/>
          <w:sz w:val="24"/>
          <w:szCs w:val="24"/>
        </w:rPr>
      </w:pPr>
    </w:p>
    <w:p w14:paraId="70429B3E" w14:textId="77777777" w:rsidR="00E23466" w:rsidRDefault="00E23466">
      <w:pPr>
        <w:tabs>
          <w:tab w:val="center" w:pos="4252"/>
          <w:tab w:val="right" w:pos="8504"/>
        </w:tabs>
        <w:jc w:val="center"/>
        <w:rPr>
          <w:rFonts w:ascii="Times New Roman" w:hAnsi="Times New Roman" w:cs="Times New Roman"/>
          <w:b/>
          <w:caps/>
          <w:sz w:val="23"/>
          <w:szCs w:val="23"/>
          <w:u w:val="single"/>
        </w:rPr>
      </w:pPr>
    </w:p>
    <w:p w14:paraId="4CFFF7AC" w14:textId="22389897" w:rsidR="000337C9" w:rsidRDefault="00000000">
      <w:pPr>
        <w:tabs>
          <w:tab w:val="center" w:pos="4252"/>
          <w:tab w:val="right" w:pos="8504"/>
        </w:tabs>
        <w:jc w:val="center"/>
        <w:rPr>
          <w:rFonts w:ascii="Times New Roman" w:hAnsi="Times New Roman" w:cs="Times New Roman"/>
          <w:b/>
          <w:caps/>
          <w:sz w:val="23"/>
          <w:szCs w:val="23"/>
          <w:u w:val="single"/>
        </w:rPr>
      </w:pPr>
      <w:r>
        <w:rPr>
          <w:rFonts w:ascii="Times New Roman" w:hAnsi="Times New Roman" w:cs="Times New Roman"/>
          <w:b/>
          <w:caps/>
          <w:sz w:val="23"/>
          <w:szCs w:val="23"/>
          <w:u w:val="single"/>
        </w:rPr>
        <w:t>Anexo II</w:t>
      </w:r>
    </w:p>
    <w:p w14:paraId="12CD6F7B" w14:textId="77777777" w:rsidR="000337C9" w:rsidRDefault="000337C9">
      <w:pPr>
        <w:tabs>
          <w:tab w:val="center" w:pos="4252"/>
          <w:tab w:val="right" w:pos="8504"/>
        </w:tabs>
        <w:jc w:val="center"/>
        <w:rPr>
          <w:rFonts w:ascii="Times New Roman" w:hAnsi="Times New Roman" w:cs="Times New Roman"/>
          <w:b/>
          <w:caps/>
          <w:sz w:val="14"/>
          <w:szCs w:val="23"/>
          <w:u w:val="single"/>
        </w:rPr>
      </w:pPr>
    </w:p>
    <w:p w14:paraId="6E3A8E08" w14:textId="77777777" w:rsidR="000337C9" w:rsidRDefault="00000000">
      <w:pPr>
        <w:tabs>
          <w:tab w:val="center" w:pos="4252"/>
          <w:tab w:val="right" w:pos="8504"/>
        </w:tabs>
        <w:jc w:val="center"/>
        <w:rPr>
          <w:rFonts w:ascii="Times New Roman" w:hAnsi="Times New Roman" w:cs="Times New Roman"/>
          <w:b/>
          <w:sz w:val="23"/>
          <w:szCs w:val="23"/>
          <w:u w:val="single"/>
        </w:rPr>
      </w:pPr>
      <w:r>
        <w:rPr>
          <w:rFonts w:ascii="Times New Roman" w:hAnsi="Times New Roman" w:cs="Times New Roman"/>
          <w:b/>
          <w:sz w:val="23"/>
          <w:szCs w:val="23"/>
          <w:u w:val="single"/>
        </w:rPr>
        <w:t>MODELO DE PROPOSTA DE PREÇOS</w:t>
      </w:r>
    </w:p>
    <w:p w14:paraId="5767CCA1" w14:textId="77777777" w:rsidR="000337C9" w:rsidRDefault="000337C9">
      <w:pPr>
        <w:tabs>
          <w:tab w:val="center" w:pos="4252"/>
          <w:tab w:val="right" w:pos="8504"/>
        </w:tabs>
        <w:jc w:val="center"/>
        <w:rPr>
          <w:rFonts w:ascii="Times New Roman" w:hAnsi="Times New Roman" w:cs="Times New Roman"/>
          <w:b/>
          <w:sz w:val="10"/>
          <w:szCs w:val="10"/>
          <w:u w:val="single"/>
        </w:rPr>
      </w:pPr>
    </w:p>
    <w:p w14:paraId="442222EA" w14:textId="77777777" w:rsidR="000337C9" w:rsidRDefault="000337C9">
      <w:pPr>
        <w:tabs>
          <w:tab w:val="center" w:pos="4252"/>
          <w:tab w:val="right" w:pos="8504"/>
        </w:tabs>
        <w:jc w:val="center"/>
        <w:rPr>
          <w:rFonts w:ascii="Times New Roman" w:hAnsi="Times New Roman" w:cs="Times New Roman"/>
          <w:b/>
          <w:sz w:val="23"/>
          <w:szCs w:val="23"/>
          <w:u w:val="single"/>
        </w:rPr>
      </w:pPr>
    </w:p>
    <w:p w14:paraId="6CA25075" w14:textId="77777777" w:rsidR="000337C9" w:rsidRDefault="000337C9">
      <w:pPr>
        <w:tabs>
          <w:tab w:val="center" w:pos="4252"/>
          <w:tab w:val="right" w:pos="8504"/>
        </w:tabs>
        <w:rPr>
          <w:rFonts w:ascii="Times New Roman" w:hAnsi="Times New Roman" w:cs="Times New Roman"/>
          <w:b/>
          <w:bCs/>
          <w:caps/>
          <w:sz w:val="6"/>
          <w:szCs w:val="24"/>
          <w:lang w:val="pt-BR"/>
        </w:rPr>
      </w:pPr>
    </w:p>
    <w:p w14:paraId="29F59676" w14:textId="77777777" w:rsidR="000337C9" w:rsidRDefault="00000000">
      <w:pPr>
        <w:tabs>
          <w:tab w:val="center" w:pos="4252"/>
          <w:tab w:val="right" w:pos="8504"/>
        </w:tabs>
        <w:rPr>
          <w:rFonts w:ascii="Times New Roman" w:hAnsi="Times New Roman" w:cs="Times New Roman"/>
          <w:b/>
          <w:caps/>
          <w:sz w:val="24"/>
          <w:szCs w:val="24"/>
          <w:lang w:val="pt-BR"/>
        </w:rPr>
      </w:pPr>
      <w:r>
        <w:rPr>
          <w:rFonts w:ascii="Times New Roman" w:hAnsi="Times New Roman" w:cs="Times New Roman"/>
          <w:b/>
          <w:caps/>
          <w:sz w:val="24"/>
          <w:szCs w:val="24"/>
          <w:lang w:val="pt-BR"/>
        </w:rPr>
        <w:t>À FUNDAÇÃO DE CULTURA DE CARUARU</w:t>
      </w:r>
    </w:p>
    <w:p w14:paraId="4D99ED61" w14:textId="77777777" w:rsidR="000337C9" w:rsidRDefault="00000000">
      <w:pPr>
        <w:tabs>
          <w:tab w:val="center" w:pos="4252"/>
          <w:tab w:val="right" w:pos="8504"/>
        </w:tabs>
        <w:rPr>
          <w:rFonts w:ascii="Times New Roman" w:hAnsi="Times New Roman" w:cs="Times New Roman"/>
          <w:b/>
          <w:caps/>
          <w:sz w:val="24"/>
          <w:szCs w:val="24"/>
        </w:rPr>
      </w:pPr>
      <w:r>
        <w:rPr>
          <w:rFonts w:ascii="Times New Roman" w:hAnsi="Times New Roman" w:cs="Times New Roman"/>
          <w:b/>
          <w:caps/>
          <w:sz w:val="24"/>
          <w:szCs w:val="24"/>
        </w:rPr>
        <w:t>Ref.: Dispensa nº 00</w:t>
      </w:r>
      <w:r>
        <w:rPr>
          <w:rFonts w:ascii="Times New Roman" w:hAnsi="Times New Roman" w:cs="Times New Roman"/>
          <w:b/>
          <w:caps/>
          <w:sz w:val="24"/>
          <w:szCs w:val="24"/>
          <w:lang w:val="pt-BR"/>
        </w:rPr>
        <w:t>1</w:t>
      </w:r>
      <w:r>
        <w:rPr>
          <w:rFonts w:ascii="Times New Roman" w:hAnsi="Times New Roman" w:cs="Times New Roman"/>
          <w:b/>
          <w:caps/>
          <w:sz w:val="24"/>
          <w:szCs w:val="24"/>
        </w:rPr>
        <w:t xml:space="preserve">/2022 </w:t>
      </w:r>
    </w:p>
    <w:p w14:paraId="25348B24" w14:textId="77777777" w:rsidR="000337C9" w:rsidRDefault="000337C9">
      <w:pPr>
        <w:tabs>
          <w:tab w:val="center" w:pos="4252"/>
          <w:tab w:val="right" w:pos="8504"/>
        </w:tabs>
        <w:ind w:left="-709"/>
        <w:rPr>
          <w:rFonts w:ascii="Times New Roman" w:hAnsi="Times New Roman" w:cs="Times New Roman"/>
          <w:b/>
          <w:sz w:val="14"/>
          <w:szCs w:val="14"/>
        </w:rPr>
      </w:pPr>
    </w:p>
    <w:p w14:paraId="6BCAA2F1" w14:textId="77777777" w:rsidR="000337C9" w:rsidRDefault="000337C9">
      <w:pPr>
        <w:tabs>
          <w:tab w:val="center" w:pos="4252"/>
          <w:tab w:val="right" w:pos="8504"/>
        </w:tabs>
        <w:ind w:left="-709"/>
        <w:jc w:val="center"/>
        <w:rPr>
          <w:rFonts w:ascii="Times New Roman" w:hAnsi="Times New Roman" w:cs="Times New Roman"/>
          <w:b/>
          <w:sz w:val="14"/>
          <w:szCs w:val="24"/>
        </w:rPr>
      </w:pPr>
    </w:p>
    <w:p w14:paraId="57D9E099" w14:textId="77777777" w:rsidR="000337C9" w:rsidRDefault="00000000">
      <w:pPr>
        <w:tabs>
          <w:tab w:val="center" w:pos="851"/>
          <w:tab w:val="right" w:pos="8931"/>
        </w:tabs>
        <w:ind w:right="-28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Empresa .........................................., inscrita no CNPJ (MF) n.º .................................., estabelecida no(a) ........................................vem, perante esta </w:t>
      </w:r>
      <w:r>
        <w:rPr>
          <w:rFonts w:ascii="Times New Roman" w:hAnsi="Times New Roman" w:cs="Times New Roman"/>
          <w:sz w:val="24"/>
          <w:szCs w:val="24"/>
          <w:lang w:val="pt-BR"/>
        </w:rPr>
        <w:t>Fundação de Cultura</w:t>
      </w:r>
      <w:r>
        <w:rPr>
          <w:rFonts w:ascii="Times New Roman" w:hAnsi="Times New Roman" w:cs="Times New Roman"/>
          <w:sz w:val="24"/>
          <w:szCs w:val="24"/>
        </w:rPr>
        <w:t xml:space="preserve">, apresentar a seguinte proposta de preços para a execução de serviços de </w:t>
      </w:r>
      <w:r>
        <w:rPr>
          <w:rFonts w:ascii="Times New Roman" w:hAnsi="Times New Roman"/>
          <w:sz w:val="24"/>
          <w:szCs w:val="24"/>
          <w:lang w:val="pt-BR"/>
        </w:rPr>
        <w:t>fornecimento de caixas condicionadoras e embalagem para o deslocamento de acervo do Museu do Barro de Caruaru – MUBAC para outro imóvel, dentro dos limites do município de Caruaru, para a necessária intervenção de revitalização estrutural do museu</w:t>
      </w:r>
      <w:r>
        <w:rPr>
          <w:rFonts w:ascii="Times New Roman" w:hAnsi="Times New Roman" w:cs="Times New Roman"/>
          <w:sz w:val="24"/>
          <w:szCs w:val="24"/>
        </w:rPr>
        <w:t>, conforme descrição abaixo:</w:t>
      </w:r>
    </w:p>
    <w:p w14:paraId="5C8A40E5" w14:textId="77777777" w:rsidR="000337C9" w:rsidRDefault="000337C9">
      <w:pPr>
        <w:pStyle w:val="Cabealho"/>
        <w:rPr>
          <w:rFonts w:ascii="Times New Roman" w:hAnsi="Times New Roman" w:cs="Times New Roman"/>
          <w:sz w:val="16"/>
          <w:szCs w:val="16"/>
        </w:rPr>
      </w:pPr>
    </w:p>
    <w:tbl>
      <w:tblPr>
        <w:tblW w:w="8059" w:type="dxa"/>
        <w:jc w:val="center"/>
        <w:tblLayout w:type="fixed"/>
        <w:tblCellMar>
          <w:left w:w="70" w:type="dxa"/>
          <w:right w:w="70" w:type="dxa"/>
        </w:tblCellMar>
        <w:tblLook w:val="04A0" w:firstRow="1" w:lastRow="0" w:firstColumn="1" w:lastColumn="0" w:noHBand="0" w:noVBand="1"/>
      </w:tblPr>
      <w:tblGrid>
        <w:gridCol w:w="2415"/>
        <w:gridCol w:w="2702"/>
        <w:gridCol w:w="2942"/>
      </w:tblGrid>
      <w:tr w:rsidR="000337C9" w14:paraId="5418FB54" w14:textId="77777777">
        <w:trPr>
          <w:trHeight w:val="784"/>
          <w:jc w:val="center"/>
        </w:trPr>
        <w:tc>
          <w:tcPr>
            <w:tcW w:w="2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E87FF0" w14:textId="77777777" w:rsidR="000337C9" w:rsidRDefault="00000000">
            <w:pPr>
              <w:widowControl/>
              <w:autoSpaceDE/>
              <w:autoSpaceDN/>
              <w:spacing w:line="276" w:lineRule="auto"/>
              <w:jc w:val="center"/>
              <w:rPr>
                <w:rFonts w:ascii="Times New Roman" w:eastAsia="Times New Roman" w:hAnsi="Times New Roman" w:cs="Times New Roman"/>
                <w:b/>
                <w:bCs/>
                <w:color w:val="000000"/>
                <w:sz w:val="18"/>
                <w:szCs w:val="18"/>
                <w:lang w:val="pt-BR" w:eastAsia="pt-BR" w:bidi="ar-SA"/>
              </w:rPr>
            </w:pPr>
            <w:r>
              <w:rPr>
                <w:rFonts w:ascii="Times New Roman" w:eastAsia="Times New Roman" w:hAnsi="Times New Roman" w:cs="Times New Roman"/>
                <w:b/>
                <w:bCs/>
                <w:color w:val="000000"/>
                <w:sz w:val="18"/>
                <w:szCs w:val="18"/>
                <w:lang w:val="pt-BR" w:eastAsia="pt-BR" w:bidi="ar-SA"/>
              </w:rPr>
              <w:t>ITEM</w:t>
            </w:r>
          </w:p>
        </w:tc>
        <w:tc>
          <w:tcPr>
            <w:tcW w:w="27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80DF7E" w14:textId="77777777" w:rsidR="000337C9" w:rsidRDefault="00000000">
            <w:pPr>
              <w:widowControl/>
              <w:autoSpaceDE/>
              <w:autoSpaceDN/>
              <w:spacing w:line="276" w:lineRule="auto"/>
              <w:jc w:val="center"/>
              <w:rPr>
                <w:rFonts w:ascii="Times New Roman" w:eastAsia="Times New Roman" w:hAnsi="Times New Roman" w:cs="Times New Roman"/>
                <w:b/>
                <w:bCs/>
                <w:caps/>
                <w:color w:val="000000"/>
                <w:sz w:val="18"/>
                <w:szCs w:val="18"/>
                <w:lang w:val="pt-BR" w:eastAsia="pt-BR" w:bidi="ar-SA"/>
              </w:rPr>
            </w:pPr>
            <w:r>
              <w:rPr>
                <w:rFonts w:ascii="Times New Roman" w:eastAsia="Times New Roman" w:hAnsi="Times New Roman" w:cs="Times New Roman"/>
                <w:b/>
                <w:bCs/>
                <w:caps/>
                <w:color w:val="000000"/>
                <w:sz w:val="18"/>
                <w:szCs w:val="18"/>
                <w:lang w:val="pt-BR" w:eastAsia="pt-BR" w:bidi="ar-SA"/>
              </w:rPr>
              <w:t>ESPECIFICAÇÃO DOS SERVIÇOS</w:t>
            </w:r>
          </w:p>
        </w:tc>
        <w:tc>
          <w:tcPr>
            <w:tcW w:w="29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0AE5A7" w14:textId="77777777" w:rsidR="000337C9" w:rsidRDefault="00000000">
            <w:pPr>
              <w:widowControl/>
              <w:autoSpaceDE/>
              <w:autoSpaceDN/>
              <w:spacing w:line="276" w:lineRule="auto"/>
              <w:jc w:val="center"/>
              <w:rPr>
                <w:rFonts w:ascii="Times New Roman" w:eastAsia="Times New Roman" w:hAnsi="Times New Roman" w:cs="Times New Roman"/>
                <w:b/>
                <w:bCs/>
                <w:caps/>
                <w:color w:val="000000"/>
                <w:sz w:val="18"/>
                <w:szCs w:val="18"/>
                <w:lang w:val="pt-BR" w:eastAsia="pt-BR" w:bidi="ar-SA"/>
              </w:rPr>
            </w:pPr>
            <w:r>
              <w:rPr>
                <w:rFonts w:ascii="Times New Roman" w:hAnsi="Times New Roman" w:cs="Times New Roman"/>
                <w:b/>
                <w:caps/>
                <w:color w:val="000000"/>
                <w:sz w:val="18"/>
                <w:szCs w:val="18"/>
                <w:lang w:val="pt-BR"/>
              </w:rPr>
              <w:t xml:space="preserve">VALOR TOTAL DO SERVIÇO </w:t>
            </w:r>
          </w:p>
        </w:tc>
      </w:tr>
      <w:tr w:rsidR="000337C9" w14:paraId="148EDF1F" w14:textId="77777777">
        <w:trPr>
          <w:trHeight w:val="315"/>
          <w:jc w:val="center"/>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5D6EA02E" w14:textId="77777777" w:rsidR="000337C9" w:rsidRDefault="00000000">
            <w:pPr>
              <w:widowControl/>
              <w:autoSpaceDE/>
              <w:autoSpaceDN/>
              <w:spacing w:line="276" w:lineRule="auto"/>
              <w:jc w:val="center"/>
              <w:rPr>
                <w:rFonts w:ascii="Times New Roman" w:eastAsia="Times New Roman" w:hAnsi="Times New Roman" w:cs="Times New Roman"/>
                <w:b/>
                <w:bCs/>
                <w:color w:val="000000"/>
                <w:sz w:val="18"/>
                <w:szCs w:val="18"/>
                <w:lang w:val="pt-BR" w:eastAsia="pt-BR" w:bidi="ar-SA"/>
              </w:rPr>
            </w:pPr>
            <w:r>
              <w:rPr>
                <w:rFonts w:ascii="Times New Roman" w:eastAsia="Times New Roman" w:hAnsi="Times New Roman" w:cs="Times New Roman"/>
                <w:b/>
                <w:bCs/>
                <w:color w:val="000000"/>
                <w:sz w:val="18"/>
                <w:szCs w:val="18"/>
                <w:lang w:val="pt-BR" w:eastAsia="pt-BR" w:bidi="ar-SA"/>
              </w:rPr>
              <w:t>01</w:t>
            </w:r>
          </w:p>
        </w:tc>
        <w:tc>
          <w:tcPr>
            <w:tcW w:w="2702" w:type="dxa"/>
            <w:tcBorders>
              <w:top w:val="nil"/>
              <w:left w:val="nil"/>
              <w:bottom w:val="single" w:sz="4" w:space="0" w:color="auto"/>
              <w:right w:val="single" w:sz="4" w:space="0" w:color="auto"/>
            </w:tcBorders>
            <w:shd w:val="clear" w:color="auto" w:fill="auto"/>
            <w:vAlign w:val="bottom"/>
          </w:tcPr>
          <w:p w14:paraId="7803ED4F" w14:textId="77777777" w:rsidR="000337C9" w:rsidRDefault="00000000">
            <w:pPr>
              <w:widowControl/>
              <w:autoSpaceDE/>
              <w:autoSpaceDN/>
              <w:jc w:val="both"/>
              <w:rPr>
                <w:rFonts w:ascii="Times New Roman" w:eastAsia="Times New Roman" w:hAnsi="Times New Roman" w:cs="Times New Roman"/>
                <w:color w:val="000000"/>
                <w:sz w:val="18"/>
                <w:szCs w:val="18"/>
                <w:lang w:val="pt-BR" w:eastAsia="pt-BR" w:bidi="ar-SA"/>
              </w:rPr>
            </w:pPr>
            <w:r>
              <w:rPr>
                <w:rFonts w:ascii="Times New Roman" w:hAnsi="Times New Roman"/>
                <w:sz w:val="18"/>
                <w:szCs w:val="18"/>
                <w:lang w:val="pt-BR"/>
              </w:rPr>
              <w:t xml:space="preserve">Fornecimento de caixas condicionadoras e embalagem para o deslocamento de acervo do Museu do Barro de Caruaru – MUBAC para outro imóvel, dentro dos limites do município de Caruaru, para a necessária intervenção de revitalização estrutural do museu. </w:t>
            </w:r>
          </w:p>
        </w:tc>
        <w:tc>
          <w:tcPr>
            <w:tcW w:w="2942" w:type="dxa"/>
            <w:tcBorders>
              <w:top w:val="nil"/>
              <w:left w:val="nil"/>
              <w:bottom w:val="single" w:sz="4" w:space="0" w:color="auto"/>
              <w:right w:val="single" w:sz="4" w:space="0" w:color="auto"/>
            </w:tcBorders>
            <w:shd w:val="clear" w:color="auto" w:fill="auto"/>
            <w:vAlign w:val="center"/>
          </w:tcPr>
          <w:p w14:paraId="49B3DF6B" w14:textId="77777777" w:rsidR="000337C9" w:rsidRDefault="00000000">
            <w:pPr>
              <w:widowControl/>
              <w:autoSpaceDE/>
              <w:autoSpaceDN/>
              <w:spacing w:line="276" w:lineRule="auto"/>
              <w:jc w:val="center"/>
              <w:rPr>
                <w:rFonts w:ascii="Times New Roman" w:eastAsia="Times New Roman" w:hAnsi="Times New Roman" w:cs="Times New Roman"/>
                <w:b/>
                <w:bCs/>
                <w:color w:val="000000"/>
                <w:lang w:val="en-US" w:eastAsia="pt-BR" w:bidi="ar-SA"/>
              </w:rPr>
            </w:pPr>
            <w:r>
              <w:rPr>
                <w:rFonts w:ascii="Times New Roman" w:eastAsia="Times New Roman" w:hAnsi="Times New Roman" w:cs="Times New Roman"/>
                <w:b/>
                <w:bCs/>
                <w:color w:val="000000"/>
                <w:lang w:val="en-US" w:eastAsia="pt-BR" w:bidi="ar-SA"/>
              </w:rPr>
              <w:t xml:space="preserve">R$ </w:t>
            </w:r>
          </w:p>
        </w:tc>
      </w:tr>
    </w:tbl>
    <w:p w14:paraId="4812542B" w14:textId="77777777" w:rsidR="000337C9" w:rsidRDefault="000337C9">
      <w:pPr>
        <w:pStyle w:val="Cabealho"/>
        <w:rPr>
          <w:rFonts w:ascii="Times New Roman" w:hAnsi="Times New Roman" w:cs="Times New Roman"/>
          <w:sz w:val="16"/>
          <w:szCs w:val="16"/>
        </w:rPr>
      </w:pPr>
    </w:p>
    <w:p w14:paraId="0233E066" w14:textId="77777777" w:rsidR="000337C9" w:rsidRDefault="00000000">
      <w:pPr>
        <w:pStyle w:val="Cabealho"/>
        <w:rPr>
          <w:rFonts w:ascii="Times New Roman" w:hAnsi="Times New Roman" w:cs="Times New Roman"/>
          <w:sz w:val="24"/>
          <w:szCs w:val="24"/>
        </w:rPr>
      </w:pPr>
      <w:r>
        <w:rPr>
          <w:rFonts w:ascii="Times New Roman" w:hAnsi="Times New Roman" w:cs="Times New Roman"/>
          <w:sz w:val="24"/>
          <w:szCs w:val="24"/>
        </w:rPr>
        <w:t>Valor total da proposta: R$ ............................................( valor por extenso)</w:t>
      </w:r>
    </w:p>
    <w:p w14:paraId="1B345650" w14:textId="77777777" w:rsidR="000337C9" w:rsidRDefault="000337C9">
      <w:pPr>
        <w:pStyle w:val="Cabealho"/>
        <w:rPr>
          <w:rFonts w:ascii="Times New Roman" w:hAnsi="Times New Roman" w:cs="Times New Roman"/>
          <w:sz w:val="12"/>
          <w:szCs w:val="12"/>
        </w:rPr>
      </w:pPr>
    </w:p>
    <w:p w14:paraId="41E009D1" w14:textId="77777777" w:rsidR="000337C9" w:rsidRDefault="00000000">
      <w:pPr>
        <w:pStyle w:val="Cabealho"/>
        <w:rPr>
          <w:rFonts w:ascii="Times New Roman" w:hAnsi="Times New Roman" w:cs="Times New Roman"/>
          <w:bCs/>
          <w:sz w:val="24"/>
          <w:szCs w:val="24"/>
        </w:rPr>
      </w:pPr>
      <w:r>
        <w:rPr>
          <w:rFonts w:ascii="Times New Roman" w:hAnsi="Times New Roman" w:cs="Times New Roman"/>
          <w:bCs/>
          <w:sz w:val="24"/>
          <w:szCs w:val="24"/>
        </w:rPr>
        <w:t xml:space="preserve">Validade da proposta: </w:t>
      </w:r>
      <w:r>
        <w:rPr>
          <w:rFonts w:ascii="Times New Roman" w:hAnsi="Times New Roman" w:cs="Times New Roman"/>
          <w:b/>
          <w:bCs/>
          <w:sz w:val="24"/>
          <w:szCs w:val="24"/>
        </w:rPr>
        <w:t>60 (sessenta) dias</w:t>
      </w:r>
      <w:r>
        <w:rPr>
          <w:rFonts w:ascii="Times New Roman" w:hAnsi="Times New Roman" w:cs="Times New Roman"/>
          <w:bCs/>
          <w:sz w:val="24"/>
          <w:szCs w:val="24"/>
        </w:rPr>
        <w:t>, conforme Edital;</w:t>
      </w:r>
    </w:p>
    <w:p w14:paraId="4AE55DBC" w14:textId="77777777" w:rsidR="000337C9" w:rsidRDefault="00000000">
      <w:pPr>
        <w:pStyle w:val="Cabealho"/>
        <w:rPr>
          <w:rFonts w:ascii="Times New Roman" w:hAnsi="Times New Roman" w:cs="Times New Roman"/>
          <w:bCs/>
          <w:sz w:val="24"/>
          <w:szCs w:val="24"/>
        </w:rPr>
      </w:pPr>
      <w:r>
        <w:rPr>
          <w:rFonts w:ascii="Times New Roman" w:hAnsi="Times New Roman" w:cs="Times New Roman"/>
          <w:bCs/>
          <w:sz w:val="24"/>
          <w:szCs w:val="24"/>
        </w:rPr>
        <w:t>Prazo de execução</w:t>
      </w:r>
      <w:r>
        <w:rPr>
          <w:rFonts w:ascii="Times New Roman" w:hAnsi="Times New Roman" w:cs="Times New Roman"/>
          <w:bCs/>
          <w:sz w:val="24"/>
          <w:szCs w:val="24"/>
          <w:lang w:val="pt-BR"/>
        </w:rPr>
        <w:t>/vigência do Contrato</w:t>
      </w:r>
      <w:r>
        <w:rPr>
          <w:rFonts w:ascii="Times New Roman" w:hAnsi="Times New Roman" w:cs="Times New Roman"/>
          <w:bCs/>
          <w:sz w:val="24"/>
          <w:szCs w:val="24"/>
        </w:rPr>
        <w:t xml:space="preserve">: </w:t>
      </w:r>
      <w:r>
        <w:rPr>
          <w:rFonts w:ascii="Times New Roman" w:hAnsi="Times New Roman" w:cs="Times New Roman"/>
          <w:b/>
          <w:sz w:val="24"/>
          <w:szCs w:val="24"/>
          <w:lang w:val="pt-BR"/>
        </w:rPr>
        <w:t>30 (trinta) dias</w:t>
      </w:r>
      <w:r>
        <w:rPr>
          <w:rFonts w:ascii="Times New Roman" w:hAnsi="Times New Roman" w:cs="Times New Roman"/>
          <w:bCs/>
          <w:sz w:val="24"/>
          <w:szCs w:val="24"/>
        </w:rPr>
        <w:t>, conforme Edital;</w:t>
      </w:r>
    </w:p>
    <w:p w14:paraId="5C49C1B9" w14:textId="77777777" w:rsidR="000337C9" w:rsidRDefault="00000000">
      <w:pPr>
        <w:pStyle w:val="Cabealho"/>
        <w:rPr>
          <w:rFonts w:ascii="Times New Roman" w:hAnsi="Times New Roman" w:cs="Times New Roman"/>
          <w:bCs/>
          <w:sz w:val="24"/>
          <w:szCs w:val="24"/>
        </w:rPr>
      </w:pPr>
      <w:r>
        <w:rPr>
          <w:rFonts w:ascii="Times New Roman" w:hAnsi="Times New Roman" w:cs="Times New Roman"/>
          <w:b/>
          <w:bCs/>
          <w:sz w:val="24"/>
          <w:szCs w:val="24"/>
        </w:rPr>
        <w:t>Prazo para início da execução dos serviços</w:t>
      </w:r>
      <w:r>
        <w:rPr>
          <w:rFonts w:ascii="Times New Roman" w:hAnsi="Times New Roman" w:cs="Times New Roman"/>
          <w:bCs/>
          <w:sz w:val="24"/>
          <w:szCs w:val="24"/>
        </w:rPr>
        <w:t>: conforme Edital;</w:t>
      </w:r>
    </w:p>
    <w:p w14:paraId="1499BA8A" w14:textId="77777777" w:rsidR="000337C9" w:rsidRDefault="000337C9">
      <w:pPr>
        <w:ind w:firstLine="708"/>
        <w:jc w:val="both"/>
        <w:rPr>
          <w:rFonts w:ascii="Times New Roman" w:hAnsi="Times New Roman" w:cs="Times New Roman"/>
        </w:rPr>
      </w:pPr>
    </w:p>
    <w:p w14:paraId="6895FBEC" w14:textId="77777777" w:rsidR="000337C9" w:rsidRDefault="00000000">
      <w:pPr>
        <w:pStyle w:val="Cabealho"/>
        <w:jc w:val="both"/>
        <w:rPr>
          <w:rFonts w:ascii="Times New Roman" w:hAnsi="Times New Roman" w:cs="Times New Roman"/>
          <w:bCs/>
          <w:sz w:val="24"/>
          <w:szCs w:val="24"/>
        </w:rPr>
      </w:pPr>
      <w:r>
        <w:rPr>
          <w:rFonts w:ascii="Times New Roman" w:hAnsi="Times New Roman" w:cs="Times New Roman"/>
          <w:bCs/>
          <w:sz w:val="24"/>
          <w:szCs w:val="24"/>
        </w:rPr>
        <w:t xml:space="preserve">Declaramos, para os devidos fins, que nos preços cotados estão incluídas todas as despesas diretas e indiretas, inclusive os tributos, taxas, custos com embalagens, encargos sociais, trabalhistas e previdenciários, fretes, e quaisquer outros custos e despesas incidentes sobre </w:t>
      </w:r>
      <w:r>
        <w:rPr>
          <w:rFonts w:ascii="Times New Roman" w:hAnsi="Times New Roman" w:cs="Times New Roman"/>
          <w:bCs/>
          <w:sz w:val="24"/>
          <w:szCs w:val="24"/>
          <w:lang w:val="pt-BR"/>
        </w:rPr>
        <w:t>à prestação dos serviços</w:t>
      </w:r>
      <w:r>
        <w:rPr>
          <w:rFonts w:ascii="Times New Roman" w:hAnsi="Times New Roman" w:cs="Times New Roman"/>
          <w:bCs/>
          <w:sz w:val="24"/>
          <w:szCs w:val="24"/>
        </w:rPr>
        <w:t xml:space="preserve">. </w:t>
      </w:r>
    </w:p>
    <w:p w14:paraId="5CEE8AFD" w14:textId="77777777" w:rsidR="000337C9" w:rsidRDefault="000337C9">
      <w:pPr>
        <w:pStyle w:val="Cabealho"/>
        <w:jc w:val="both"/>
        <w:rPr>
          <w:rFonts w:ascii="Times New Roman" w:hAnsi="Times New Roman" w:cs="Times New Roman"/>
          <w:bCs/>
          <w:sz w:val="10"/>
          <w:szCs w:val="10"/>
        </w:rPr>
      </w:pPr>
    </w:p>
    <w:p w14:paraId="4656E839" w14:textId="77777777" w:rsidR="000337C9" w:rsidRDefault="00000000">
      <w:pPr>
        <w:pStyle w:val="Cabealho"/>
        <w:spacing w:before="120"/>
        <w:jc w:val="both"/>
        <w:rPr>
          <w:rFonts w:ascii="Times New Roman" w:hAnsi="Times New Roman" w:cs="Times New Roman"/>
          <w:bCs/>
          <w:sz w:val="24"/>
          <w:szCs w:val="24"/>
        </w:rPr>
      </w:pPr>
      <w:r>
        <w:rPr>
          <w:rFonts w:ascii="Times New Roman" w:hAnsi="Times New Roman" w:cs="Times New Roman"/>
          <w:bCs/>
          <w:sz w:val="24"/>
          <w:szCs w:val="24"/>
        </w:rPr>
        <w:t>Declaramos</w:t>
      </w:r>
      <w:r>
        <w:rPr>
          <w:rFonts w:ascii="Times New Roman" w:hAnsi="Times New Roman" w:cs="Times New Roman"/>
          <w:bCs/>
          <w:sz w:val="24"/>
          <w:szCs w:val="24"/>
          <w:lang w:val="pt-BR"/>
        </w:rPr>
        <w:t xml:space="preserve">, por fim, </w:t>
      </w:r>
      <w:r>
        <w:rPr>
          <w:rFonts w:ascii="Times New Roman" w:hAnsi="Times New Roman" w:cs="Times New Roman"/>
          <w:bCs/>
          <w:sz w:val="24"/>
          <w:szCs w:val="24"/>
        </w:rPr>
        <w:t>que concordamos com todos os termos do Edital.</w:t>
      </w:r>
    </w:p>
    <w:p w14:paraId="0F17A428" w14:textId="77777777" w:rsidR="000337C9" w:rsidRDefault="000337C9">
      <w:pPr>
        <w:pStyle w:val="Cabealho"/>
        <w:jc w:val="both"/>
        <w:rPr>
          <w:rFonts w:ascii="Times New Roman" w:hAnsi="Times New Roman" w:cs="Times New Roman"/>
          <w:bCs/>
          <w:sz w:val="12"/>
          <w:szCs w:val="12"/>
        </w:rPr>
      </w:pPr>
    </w:p>
    <w:p w14:paraId="19015705" w14:textId="77777777" w:rsidR="000337C9" w:rsidRDefault="000337C9">
      <w:pPr>
        <w:pStyle w:val="Cabealho"/>
        <w:jc w:val="both"/>
        <w:rPr>
          <w:rFonts w:ascii="Times New Roman" w:hAnsi="Times New Roman" w:cs="Times New Roman"/>
          <w:bCs/>
          <w:sz w:val="12"/>
          <w:szCs w:val="12"/>
        </w:rPr>
      </w:pPr>
    </w:p>
    <w:p w14:paraId="63740F0A" w14:textId="77777777" w:rsidR="000337C9" w:rsidRDefault="000337C9">
      <w:pPr>
        <w:pStyle w:val="Cabealho"/>
        <w:jc w:val="both"/>
        <w:rPr>
          <w:rFonts w:ascii="Times New Roman" w:hAnsi="Times New Roman" w:cs="Times New Roman"/>
          <w:bCs/>
          <w:sz w:val="2"/>
          <w:szCs w:val="12"/>
        </w:rPr>
      </w:pPr>
    </w:p>
    <w:p w14:paraId="7671E39F" w14:textId="77777777" w:rsidR="000337C9" w:rsidRDefault="000337C9">
      <w:pPr>
        <w:pStyle w:val="Cabealho"/>
        <w:jc w:val="both"/>
        <w:rPr>
          <w:rFonts w:ascii="Times New Roman" w:hAnsi="Times New Roman" w:cs="Times New Roman"/>
          <w:bCs/>
          <w:sz w:val="2"/>
          <w:szCs w:val="12"/>
        </w:rPr>
      </w:pPr>
    </w:p>
    <w:p w14:paraId="0A3647AC" w14:textId="77777777" w:rsidR="000337C9" w:rsidRDefault="00000000">
      <w:pPr>
        <w:pStyle w:val="Cabealho"/>
        <w:jc w:val="center"/>
        <w:rPr>
          <w:rFonts w:ascii="Times New Roman" w:hAnsi="Times New Roman" w:cs="Times New Roman"/>
          <w:bCs/>
          <w:sz w:val="24"/>
          <w:szCs w:val="24"/>
        </w:rPr>
      </w:pPr>
      <w:r>
        <w:rPr>
          <w:rFonts w:ascii="Times New Roman" w:hAnsi="Times New Roman" w:cs="Times New Roman"/>
          <w:bCs/>
          <w:sz w:val="24"/>
          <w:szCs w:val="24"/>
        </w:rPr>
        <w:t>Local, .....................de .............................de 20</w:t>
      </w:r>
      <w:r>
        <w:rPr>
          <w:rFonts w:ascii="Times New Roman" w:hAnsi="Times New Roman" w:cs="Times New Roman"/>
          <w:bCs/>
          <w:sz w:val="24"/>
          <w:szCs w:val="24"/>
          <w:lang w:val="pt-BR"/>
        </w:rPr>
        <w:t>24</w:t>
      </w:r>
      <w:r>
        <w:rPr>
          <w:rFonts w:ascii="Times New Roman" w:hAnsi="Times New Roman" w:cs="Times New Roman"/>
          <w:bCs/>
          <w:sz w:val="24"/>
          <w:szCs w:val="24"/>
        </w:rPr>
        <w:t>.</w:t>
      </w:r>
    </w:p>
    <w:p w14:paraId="5F683D2A" w14:textId="77777777" w:rsidR="000337C9" w:rsidRDefault="000337C9">
      <w:pPr>
        <w:pStyle w:val="Cabealho"/>
        <w:jc w:val="center"/>
        <w:rPr>
          <w:rFonts w:ascii="Times New Roman" w:hAnsi="Times New Roman" w:cs="Times New Roman"/>
          <w:bCs/>
          <w:sz w:val="14"/>
          <w:szCs w:val="24"/>
        </w:rPr>
      </w:pPr>
    </w:p>
    <w:p w14:paraId="3CFF707D" w14:textId="77777777" w:rsidR="000337C9" w:rsidRDefault="000337C9">
      <w:pPr>
        <w:pStyle w:val="Cabealho"/>
        <w:jc w:val="center"/>
        <w:rPr>
          <w:rFonts w:ascii="Times New Roman" w:hAnsi="Times New Roman" w:cs="Times New Roman"/>
          <w:bCs/>
          <w:sz w:val="14"/>
          <w:szCs w:val="24"/>
        </w:rPr>
      </w:pPr>
    </w:p>
    <w:p w14:paraId="2E8B4B65" w14:textId="77777777" w:rsidR="000337C9" w:rsidRDefault="00000000">
      <w:pPr>
        <w:pStyle w:val="Cabealh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w:t>
      </w:r>
    </w:p>
    <w:p w14:paraId="30D82F52" w14:textId="77777777" w:rsidR="000337C9" w:rsidRDefault="00000000">
      <w:pPr>
        <w:pStyle w:val="Cabealho"/>
        <w:jc w:val="center"/>
        <w:rPr>
          <w:rFonts w:ascii="Times New Roman" w:hAnsi="Times New Roman" w:cs="Times New Roman"/>
          <w:bCs/>
          <w:sz w:val="24"/>
          <w:szCs w:val="24"/>
        </w:rPr>
      </w:pPr>
      <w:r>
        <w:rPr>
          <w:rFonts w:ascii="Times New Roman" w:hAnsi="Times New Roman" w:cs="Times New Roman"/>
          <w:bCs/>
          <w:sz w:val="24"/>
          <w:szCs w:val="24"/>
        </w:rPr>
        <w:t>Assinatura do representante legal da empresa</w:t>
      </w:r>
    </w:p>
    <w:p w14:paraId="709C1728" w14:textId="77777777" w:rsidR="000337C9" w:rsidRDefault="00000000">
      <w:pPr>
        <w:pStyle w:val="Cabealho"/>
        <w:jc w:val="center"/>
        <w:rPr>
          <w:rFonts w:ascii="Times New Roman" w:hAnsi="Times New Roman" w:cs="Times New Roman"/>
          <w:bCs/>
          <w:sz w:val="24"/>
          <w:szCs w:val="24"/>
        </w:rPr>
      </w:pPr>
      <w:r>
        <w:rPr>
          <w:rFonts w:ascii="Times New Roman" w:hAnsi="Times New Roman" w:cs="Times New Roman"/>
          <w:bCs/>
          <w:sz w:val="24"/>
          <w:szCs w:val="24"/>
        </w:rPr>
        <w:t>(identificação/nome/carimbo/etc)</w:t>
      </w:r>
    </w:p>
    <w:p w14:paraId="2F31467A" w14:textId="77777777" w:rsidR="000337C9" w:rsidRDefault="000337C9">
      <w:pPr>
        <w:spacing w:line="276" w:lineRule="auto"/>
        <w:ind w:right="-17"/>
        <w:jc w:val="center"/>
        <w:rPr>
          <w:rFonts w:ascii="Times New Roman" w:hAnsi="Times New Roman" w:cs="Times New Roman"/>
          <w:b/>
          <w:sz w:val="24"/>
          <w:szCs w:val="24"/>
          <w:u w:val="single"/>
        </w:rPr>
      </w:pPr>
    </w:p>
    <w:p w14:paraId="1069945C" w14:textId="77777777" w:rsidR="000337C9" w:rsidRDefault="000337C9">
      <w:pPr>
        <w:spacing w:line="276" w:lineRule="auto"/>
        <w:ind w:right="-17"/>
        <w:jc w:val="center"/>
        <w:rPr>
          <w:rFonts w:ascii="Times New Roman" w:hAnsi="Times New Roman" w:cs="Times New Roman"/>
          <w:b/>
          <w:sz w:val="24"/>
          <w:szCs w:val="24"/>
          <w:u w:val="single"/>
        </w:rPr>
      </w:pPr>
    </w:p>
    <w:p w14:paraId="3D6D3F53" w14:textId="77777777" w:rsidR="000337C9" w:rsidRDefault="000337C9">
      <w:pPr>
        <w:spacing w:line="276" w:lineRule="auto"/>
        <w:ind w:right="-17"/>
        <w:jc w:val="center"/>
        <w:rPr>
          <w:rFonts w:ascii="Times New Roman" w:hAnsi="Times New Roman" w:cs="Times New Roman"/>
          <w:b/>
          <w:sz w:val="24"/>
          <w:szCs w:val="24"/>
          <w:u w:val="single"/>
        </w:rPr>
      </w:pPr>
    </w:p>
    <w:p w14:paraId="23232BF2" w14:textId="77777777" w:rsidR="000337C9" w:rsidRDefault="000337C9">
      <w:pPr>
        <w:spacing w:line="276" w:lineRule="auto"/>
        <w:ind w:right="-17"/>
        <w:jc w:val="center"/>
        <w:rPr>
          <w:rFonts w:ascii="Times New Roman" w:hAnsi="Times New Roman" w:cs="Times New Roman"/>
          <w:b/>
          <w:sz w:val="24"/>
          <w:szCs w:val="24"/>
          <w:u w:val="single"/>
        </w:rPr>
      </w:pPr>
    </w:p>
    <w:p w14:paraId="091A74E7" w14:textId="77777777" w:rsidR="000337C9" w:rsidRDefault="000337C9" w:rsidP="00E23466">
      <w:pPr>
        <w:spacing w:line="276" w:lineRule="auto"/>
        <w:ind w:right="-17"/>
        <w:rPr>
          <w:rFonts w:ascii="Times New Roman" w:hAnsi="Times New Roman" w:cs="Times New Roman"/>
          <w:b/>
          <w:sz w:val="24"/>
          <w:szCs w:val="24"/>
          <w:u w:val="single"/>
        </w:rPr>
      </w:pPr>
    </w:p>
    <w:p w14:paraId="57037B76" w14:textId="77777777" w:rsidR="000337C9" w:rsidRDefault="000337C9">
      <w:pPr>
        <w:spacing w:line="276" w:lineRule="auto"/>
        <w:ind w:right="-17"/>
        <w:jc w:val="center"/>
        <w:rPr>
          <w:rFonts w:ascii="Times New Roman" w:hAnsi="Times New Roman" w:cs="Times New Roman"/>
          <w:b/>
          <w:sz w:val="24"/>
          <w:szCs w:val="24"/>
          <w:u w:val="single"/>
        </w:rPr>
      </w:pPr>
    </w:p>
    <w:p w14:paraId="34494527" w14:textId="77777777" w:rsidR="00E23466" w:rsidRDefault="00E23466">
      <w:pPr>
        <w:spacing w:line="276" w:lineRule="auto"/>
        <w:ind w:right="-17"/>
        <w:jc w:val="center"/>
        <w:rPr>
          <w:rFonts w:ascii="Times New Roman" w:hAnsi="Times New Roman" w:cs="Times New Roman"/>
          <w:b/>
          <w:sz w:val="24"/>
          <w:szCs w:val="24"/>
          <w:u w:val="single"/>
        </w:rPr>
      </w:pPr>
    </w:p>
    <w:p w14:paraId="3BA44AE3" w14:textId="464A87D1" w:rsidR="000337C9" w:rsidRDefault="00000000">
      <w:pPr>
        <w:spacing w:line="276" w:lineRule="auto"/>
        <w:ind w:right="-17"/>
        <w:jc w:val="center"/>
        <w:rPr>
          <w:rFonts w:ascii="Times New Roman" w:hAnsi="Times New Roman" w:cs="Times New Roman"/>
          <w:b/>
          <w:sz w:val="24"/>
          <w:szCs w:val="24"/>
          <w:u w:val="single"/>
        </w:rPr>
      </w:pPr>
      <w:r>
        <w:rPr>
          <w:rFonts w:ascii="Times New Roman" w:hAnsi="Times New Roman" w:cs="Times New Roman"/>
          <w:b/>
          <w:sz w:val="24"/>
          <w:szCs w:val="24"/>
          <w:u w:val="single"/>
        </w:rPr>
        <w:t>ANEXO III</w:t>
      </w:r>
    </w:p>
    <w:p w14:paraId="28D9CB52" w14:textId="77777777" w:rsidR="000337C9" w:rsidRDefault="000337C9">
      <w:pPr>
        <w:spacing w:line="276" w:lineRule="auto"/>
        <w:ind w:right="-17"/>
        <w:jc w:val="center"/>
        <w:rPr>
          <w:rFonts w:ascii="Times New Roman" w:hAnsi="Times New Roman" w:cs="Times New Roman"/>
          <w:b/>
          <w:sz w:val="24"/>
          <w:szCs w:val="24"/>
          <w:u w:val="single"/>
        </w:rPr>
      </w:pPr>
    </w:p>
    <w:p w14:paraId="4659CEFF" w14:textId="77777777" w:rsidR="000337C9" w:rsidRDefault="00000000">
      <w:pPr>
        <w:tabs>
          <w:tab w:val="center" w:pos="4252"/>
          <w:tab w:val="right" w:pos="8504"/>
        </w:tabs>
        <w:jc w:val="center"/>
        <w:rPr>
          <w:rFonts w:ascii="Times New Roman" w:hAnsi="Times New Roman" w:cs="Times New Roman"/>
          <w:b/>
          <w:sz w:val="23"/>
          <w:szCs w:val="23"/>
          <w:u w:val="single"/>
        </w:rPr>
      </w:pPr>
      <w:r>
        <w:rPr>
          <w:rFonts w:ascii="Times New Roman" w:hAnsi="Times New Roman" w:cs="Times New Roman"/>
          <w:b/>
          <w:sz w:val="23"/>
          <w:szCs w:val="23"/>
          <w:u w:val="single"/>
        </w:rPr>
        <w:t>MODELO DE D E C L A R A Ç Ã O DE QUE NÃO EMPREGA MENOR DE IDADE</w:t>
      </w:r>
    </w:p>
    <w:p w14:paraId="7E66EE0A" w14:textId="77777777" w:rsidR="000337C9" w:rsidRDefault="000337C9">
      <w:pPr>
        <w:tabs>
          <w:tab w:val="center" w:pos="4252"/>
          <w:tab w:val="right" w:pos="8504"/>
        </w:tabs>
        <w:jc w:val="center"/>
        <w:rPr>
          <w:rFonts w:ascii="Times New Roman" w:hAnsi="Times New Roman" w:cs="Times New Roman"/>
          <w:b/>
          <w:sz w:val="23"/>
          <w:szCs w:val="23"/>
          <w:u w:val="single"/>
        </w:rPr>
      </w:pPr>
    </w:p>
    <w:p w14:paraId="4DC6FAEE" w14:textId="77777777" w:rsidR="000337C9" w:rsidRDefault="00000000">
      <w:pPr>
        <w:tabs>
          <w:tab w:val="center" w:pos="4252"/>
          <w:tab w:val="right" w:pos="8504"/>
        </w:tabs>
        <w:rPr>
          <w:rFonts w:ascii="Times New Roman" w:hAnsi="Times New Roman" w:cs="Times New Roman"/>
          <w:b/>
          <w:bCs/>
          <w:caps/>
          <w:sz w:val="24"/>
          <w:szCs w:val="24"/>
          <w:lang w:val="pt-BR"/>
        </w:rPr>
      </w:pPr>
      <w:r>
        <w:rPr>
          <w:rFonts w:ascii="Times New Roman" w:hAnsi="Times New Roman" w:cs="Times New Roman"/>
          <w:b/>
          <w:bCs/>
          <w:caps/>
          <w:sz w:val="24"/>
          <w:szCs w:val="24"/>
          <w:lang w:val="pt-BR"/>
        </w:rPr>
        <w:t>à</w:t>
      </w:r>
    </w:p>
    <w:p w14:paraId="65955BB1" w14:textId="77777777" w:rsidR="000337C9" w:rsidRDefault="00000000">
      <w:pPr>
        <w:tabs>
          <w:tab w:val="center" w:pos="4252"/>
          <w:tab w:val="right" w:pos="8504"/>
        </w:tabs>
        <w:rPr>
          <w:rFonts w:ascii="Times New Roman" w:hAnsi="Times New Roman" w:cs="Times New Roman"/>
          <w:b/>
          <w:bCs/>
          <w:caps/>
          <w:sz w:val="6"/>
          <w:szCs w:val="24"/>
          <w:lang w:val="pt-BR"/>
        </w:rPr>
      </w:pPr>
      <w:r>
        <w:rPr>
          <w:rFonts w:ascii="Times New Roman" w:hAnsi="Times New Roman" w:cs="Times New Roman"/>
          <w:b/>
          <w:bCs/>
          <w:caps/>
          <w:sz w:val="24"/>
          <w:szCs w:val="24"/>
        </w:rPr>
        <w:t>FU</w:t>
      </w:r>
      <w:r>
        <w:rPr>
          <w:rFonts w:ascii="Times New Roman" w:hAnsi="Times New Roman" w:cs="Times New Roman"/>
          <w:b/>
          <w:bCs/>
          <w:caps/>
          <w:sz w:val="24"/>
          <w:szCs w:val="24"/>
          <w:lang w:val="pt-BR"/>
        </w:rPr>
        <w:t>ndação de cultura de caruaru</w:t>
      </w:r>
    </w:p>
    <w:p w14:paraId="2DEB9056" w14:textId="77777777" w:rsidR="000337C9" w:rsidRDefault="00000000">
      <w:pPr>
        <w:spacing w:line="276" w:lineRule="auto"/>
        <w:rPr>
          <w:rFonts w:ascii="Times New Roman" w:hAnsi="Times New Roman" w:cs="Times New Roman"/>
          <w:sz w:val="24"/>
          <w:szCs w:val="24"/>
        </w:rPr>
      </w:pPr>
      <w:r>
        <w:rPr>
          <w:rFonts w:ascii="Times New Roman" w:hAnsi="Times New Roman" w:cs="Times New Roman"/>
          <w:b/>
          <w:caps/>
          <w:sz w:val="24"/>
          <w:szCs w:val="24"/>
        </w:rPr>
        <w:t>Ref.: Dispensa nº 00</w:t>
      </w:r>
      <w:r>
        <w:rPr>
          <w:rFonts w:ascii="Times New Roman" w:hAnsi="Times New Roman" w:cs="Times New Roman"/>
          <w:b/>
          <w:caps/>
          <w:sz w:val="24"/>
          <w:szCs w:val="24"/>
          <w:lang w:val="pt-BR"/>
        </w:rPr>
        <w:t>1</w:t>
      </w:r>
      <w:r>
        <w:rPr>
          <w:rFonts w:ascii="Times New Roman" w:hAnsi="Times New Roman" w:cs="Times New Roman"/>
          <w:b/>
          <w:caps/>
          <w:sz w:val="24"/>
          <w:szCs w:val="24"/>
        </w:rPr>
        <w:t>/2022</w:t>
      </w:r>
    </w:p>
    <w:p w14:paraId="410CF075" w14:textId="77777777" w:rsidR="000337C9" w:rsidRDefault="000337C9">
      <w:pPr>
        <w:spacing w:line="276" w:lineRule="auto"/>
        <w:rPr>
          <w:rFonts w:ascii="Times New Roman" w:hAnsi="Times New Roman" w:cs="Times New Roman"/>
          <w:sz w:val="24"/>
          <w:szCs w:val="24"/>
        </w:rPr>
      </w:pPr>
    </w:p>
    <w:p w14:paraId="2871A1B4" w14:textId="77777777" w:rsidR="000337C9" w:rsidRDefault="00000000">
      <w:pPr>
        <w:ind w:firstLine="708"/>
        <w:jc w:val="both"/>
        <w:rPr>
          <w:rFonts w:ascii="Times New Roman" w:hAnsi="Times New Roman" w:cs="Times New Roman"/>
          <w:sz w:val="24"/>
          <w:szCs w:val="24"/>
        </w:rPr>
      </w:pPr>
      <w:r>
        <w:rPr>
          <w:rFonts w:ascii="Times New Roman" w:hAnsi="Times New Roman" w:cs="Times New Roman"/>
          <w:sz w:val="24"/>
          <w:szCs w:val="24"/>
        </w:rPr>
        <w:t xml:space="preserve">A empresa _________________,  inscrita no CNPJ sob o nº _________, por meio de seu representante legal o (a) Sr. (a) ______, portador (a) da  Carteira de Identidade nº _____e do CPF nº_____, </w:t>
      </w:r>
      <w:r>
        <w:rPr>
          <w:rFonts w:ascii="Times New Roman" w:hAnsi="Times New Roman" w:cs="Times New Roman"/>
          <w:b/>
          <w:sz w:val="24"/>
          <w:szCs w:val="24"/>
        </w:rPr>
        <w:t xml:space="preserve"> DECLARA, </w:t>
      </w:r>
      <w:r>
        <w:rPr>
          <w:rFonts w:ascii="Times New Roman" w:hAnsi="Times New Roman" w:cs="Times New Roman"/>
          <w:sz w:val="24"/>
          <w:szCs w:val="24"/>
        </w:rPr>
        <w:t xml:space="preserve"> para fins do disposto no inciso XXXIII do art. 7º da Constituição Federal, que não emprega menor de dezoito anos em trabalho noturno, perigoso ou insalubre e não emprega menor de dezesseis anos.</w:t>
      </w:r>
    </w:p>
    <w:p w14:paraId="2A555121" w14:textId="77777777" w:rsidR="000337C9" w:rsidRDefault="000337C9">
      <w:pPr>
        <w:jc w:val="both"/>
        <w:rPr>
          <w:rFonts w:ascii="Times New Roman" w:hAnsi="Times New Roman" w:cs="Times New Roman"/>
          <w:sz w:val="24"/>
          <w:szCs w:val="24"/>
        </w:rPr>
      </w:pPr>
    </w:p>
    <w:p w14:paraId="2616378E" w14:textId="77777777" w:rsidR="000337C9" w:rsidRDefault="000337C9">
      <w:pPr>
        <w:jc w:val="both"/>
        <w:rPr>
          <w:rFonts w:ascii="Times New Roman" w:hAnsi="Times New Roman" w:cs="Times New Roman"/>
          <w:sz w:val="24"/>
          <w:szCs w:val="24"/>
        </w:rPr>
      </w:pPr>
    </w:p>
    <w:p w14:paraId="3D5E10E3" w14:textId="77777777" w:rsidR="000337C9" w:rsidRDefault="00000000">
      <w:pPr>
        <w:jc w:val="both"/>
        <w:rPr>
          <w:rFonts w:ascii="Times New Roman" w:hAnsi="Times New Roman" w:cs="Times New Roman"/>
          <w:sz w:val="24"/>
          <w:szCs w:val="24"/>
        </w:rPr>
      </w:pPr>
      <w:r>
        <w:rPr>
          <w:rFonts w:ascii="Times New Roman" w:hAnsi="Times New Roman" w:cs="Times New Roman"/>
          <w:sz w:val="24"/>
          <w:szCs w:val="24"/>
        </w:rPr>
        <w:t>Ressalva: emprega menor, a partir de quatorze anos, na condição de aprendiz (         ).</w:t>
      </w:r>
    </w:p>
    <w:p w14:paraId="5CBAA72F" w14:textId="77777777" w:rsidR="000337C9" w:rsidRDefault="000337C9">
      <w:pPr>
        <w:jc w:val="both"/>
        <w:rPr>
          <w:rFonts w:ascii="Times New Roman" w:hAnsi="Times New Roman" w:cs="Times New Roman"/>
          <w:sz w:val="24"/>
          <w:szCs w:val="24"/>
        </w:rPr>
      </w:pPr>
    </w:p>
    <w:p w14:paraId="7FACA44A" w14:textId="77777777" w:rsidR="000337C9" w:rsidRDefault="000337C9">
      <w:pPr>
        <w:jc w:val="both"/>
        <w:rPr>
          <w:rFonts w:ascii="Times New Roman" w:hAnsi="Times New Roman" w:cs="Times New Roman"/>
          <w:sz w:val="24"/>
          <w:szCs w:val="24"/>
        </w:rPr>
      </w:pPr>
    </w:p>
    <w:p w14:paraId="1D27B281" w14:textId="77777777" w:rsidR="000337C9" w:rsidRDefault="000337C9">
      <w:pPr>
        <w:jc w:val="both"/>
        <w:rPr>
          <w:rFonts w:ascii="Times New Roman" w:hAnsi="Times New Roman" w:cs="Times New Roman"/>
          <w:sz w:val="24"/>
          <w:szCs w:val="24"/>
        </w:rPr>
      </w:pPr>
    </w:p>
    <w:p w14:paraId="16F7D003" w14:textId="77777777" w:rsidR="000337C9" w:rsidRDefault="00000000">
      <w:pPr>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Local e Data __________, ____ de ___________________ de 202</w:t>
      </w:r>
      <w:r>
        <w:rPr>
          <w:rFonts w:ascii="Times New Roman" w:hAnsi="Times New Roman" w:cs="Times New Roman"/>
          <w:b/>
          <w:bCs/>
          <w:color w:val="000000"/>
          <w:sz w:val="24"/>
          <w:szCs w:val="24"/>
          <w:lang w:val="pt-BR"/>
        </w:rPr>
        <w:t>4</w:t>
      </w:r>
      <w:r>
        <w:rPr>
          <w:rFonts w:ascii="Times New Roman" w:hAnsi="Times New Roman" w:cs="Times New Roman"/>
          <w:b/>
          <w:bCs/>
          <w:color w:val="000000"/>
          <w:sz w:val="24"/>
          <w:szCs w:val="24"/>
        </w:rPr>
        <w:t>.</w:t>
      </w:r>
    </w:p>
    <w:p w14:paraId="3BF3D211" w14:textId="77777777" w:rsidR="000337C9" w:rsidRDefault="000337C9">
      <w:pPr>
        <w:adjustRightInd w:val="0"/>
        <w:jc w:val="center"/>
        <w:rPr>
          <w:rFonts w:ascii="Times New Roman" w:hAnsi="Times New Roman" w:cs="Times New Roman"/>
          <w:b/>
          <w:bCs/>
          <w:color w:val="000000"/>
          <w:sz w:val="24"/>
          <w:szCs w:val="24"/>
        </w:rPr>
      </w:pPr>
    </w:p>
    <w:p w14:paraId="13CE9AE3" w14:textId="77777777" w:rsidR="000337C9" w:rsidRDefault="000337C9">
      <w:pPr>
        <w:adjustRightInd w:val="0"/>
        <w:jc w:val="center"/>
        <w:rPr>
          <w:rFonts w:ascii="Times New Roman" w:hAnsi="Times New Roman" w:cs="Times New Roman"/>
          <w:b/>
          <w:bCs/>
          <w:color w:val="000000"/>
          <w:sz w:val="24"/>
          <w:szCs w:val="24"/>
        </w:rPr>
      </w:pPr>
    </w:p>
    <w:p w14:paraId="7818BF97" w14:textId="77777777" w:rsidR="000337C9" w:rsidRDefault="000337C9">
      <w:pPr>
        <w:adjustRightInd w:val="0"/>
        <w:jc w:val="center"/>
        <w:rPr>
          <w:rFonts w:ascii="Times New Roman" w:hAnsi="Times New Roman" w:cs="Times New Roman"/>
          <w:b/>
          <w:bCs/>
          <w:color w:val="000000"/>
          <w:sz w:val="24"/>
          <w:szCs w:val="24"/>
        </w:rPr>
      </w:pPr>
    </w:p>
    <w:p w14:paraId="687B0ED8" w14:textId="77777777" w:rsidR="000337C9" w:rsidRDefault="000337C9">
      <w:pPr>
        <w:adjustRightInd w:val="0"/>
        <w:jc w:val="center"/>
        <w:rPr>
          <w:rFonts w:ascii="Times New Roman" w:hAnsi="Times New Roman" w:cs="Times New Roman"/>
          <w:b/>
          <w:bCs/>
          <w:color w:val="000000"/>
          <w:sz w:val="24"/>
          <w:szCs w:val="24"/>
        </w:rPr>
      </w:pPr>
    </w:p>
    <w:p w14:paraId="53F57292" w14:textId="77777777" w:rsidR="000337C9" w:rsidRDefault="00000000">
      <w:pPr>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14:paraId="0A393FC8" w14:textId="77777777" w:rsidR="000337C9" w:rsidRDefault="00000000">
      <w:pPr>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ASSINATURA DO REPRESENTANTE LEGAL DA EMPRESA</w:t>
      </w:r>
    </w:p>
    <w:p w14:paraId="51508EFB" w14:textId="77777777" w:rsidR="000337C9" w:rsidRDefault="000337C9">
      <w:pPr>
        <w:adjustRightInd w:val="0"/>
        <w:jc w:val="center"/>
        <w:rPr>
          <w:rFonts w:ascii="Times New Roman" w:hAnsi="Times New Roman" w:cs="Times New Roman"/>
          <w:b/>
          <w:bCs/>
          <w:color w:val="000000"/>
          <w:sz w:val="24"/>
          <w:szCs w:val="24"/>
        </w:rPr>
      </w:pPr>
    </w:p>
    <w:p w14:paraId="1A8A1D49" w14:textId="77777777" w:rsidR="000337C9" w:rsidRDefault="000337C9">
      <w:pPr>
        <w:rPr>
          <w:rFonts w:ascii="Times New Roman" w:hAnsi="Times New Roman" w:cs="Times New Roman"/>
          <w:sz w:val="24"/>
          <w:szCs w:val="24"/>
        </w:rPr>
      </w:pPr>
    </w:p>
    <w:p w14:paraId="3F9234CA" w14:textId="77777777" w:rsidR="000337C9" w:rsidRDefault="000337C9">
      <w:pPr>
        <w:rPr>
          <w:rFonts w:ascii="Times New Roman" w:hAnsi="Times New Roman" w:cs="Times New Roman"/>
          <w:sz w:val="24"/>
          <w:szCs w:val="24"/>
        </w:rPr>
      </w:pPr>
    </w:p>
    <w:p w14:paraId="66FFF6DB" w14:textId="77777777" w:rsidR="000337C9" w:rsidRDefault="000337C9">
      <w:pPr>
        <w:rPr>
          <w:rFonts w:ascii="Times New Roman" w:hAnsi="Times New Roman" w:cs="Times New Roman"/>
          <w:sz w:val="24"/>
          <w:szCs w:val="24"/>
        </w:rPr>
      </w:pPr>
    </w:p>
    <w:p w14:paraId="04AE28B9" w14:textId="77777777" w:rsidR="000337C9" w:rsidRDefault="00000000">
      <w:pPr>
        <w:adjustRightInd w:val="0"/>
        <w:jc w:val="center"/>
        <w:rPr>
          <w:rFonts w:ascii="Times New Roman" w:hAnsi="Times New Roman" w:cs="Times New Roman"/>
          <w:b/>
          <w:bCs/>
          <w:sz w:val="24"/>
          <w:szCs w:val="24"/>
        </w:rPr>
      </w:pPr>
      <w:r>
        <w:rPr>
          <w:rFonts w:ascii="Times New Roman" w:hAnsi="Times New Roman" w:cs="Times New Roman"/>
          <w:sz w:val="24"/>
          <w:szCs w:val="24"/>
        </w:rPr>
        <w:t>OBS: em caso afirmativo, assinalar a ressalva acima.</w:t>
      </w:r>
      <w:r>
        <w:rPr>
          <w:rFonts w:ascii="Times New Roman" w:hAnsi="Times New Roman" w:cs="Times New Roman"/>
          <w:b/>
          <w:bCs/>
          <w:sz w:val="24"/>
          <w:szCs w:val="24"/>
        </w:rPr>
        <w:t xml:space="preserve"> </w:t>
      </w:r>
    </w:p>
    <w:p w14:paraId="285CE9AC" w14:textId="77777777" w:rsidR="000337C9" w:rsidRDefault="000337C9">
      <w:pPr>
        <w:adjustRightInd w:val="0"/>
        <w:spacing w:line="276" w:lineRule="auto"/>
        <w:jc w:val="center"/>
        <w:rPr>
          <w:rFonts w:ascii="Times New Roman" w:hAnsi="Times New Roman" w:cs="Times New Roman"/>
          <w:b/>
          <w:i/>
          <w:sz w:val="24"/>
          <w:szCs w:val="24"/>
          <w:u w:val="single"/>
        </w:rPr>
      </w:pPr>
    </w:p>
    <w:p w14:paraId="0F7D2243" w14:textId="77777777" w:rsidR="000337C9" w:rsidRDefault="000337C9">
      <w:pPr>
        <w:adjustRightInd w:val="0"/>
        <w:spacing w:line="276" w:lineRule="auto"/>
        <w:jc w:val="center"/>
        <w:rPr>
          <w:rFonts w:ascii="Times New Roman" w:hAnsi="Times New Roman" w:cs="Times New Roman"/>
          <w:b/>
          <w:i/>
          <w:sz w:val="24"/>
          <w:szCs w:val="24"/>
          <w:u w:val="single"/>
        </w:rPr>
      </w:pPr>
    </w:p>
    <w:p w14:paraId="4E980F59" w14:textId="77777777" w:rsidR="000337C9" w:rsidRDefault="000337C9">
      <w:pPr>
        <w:rPr>
          <w:rFonts w:ascii="Times New Roman" w:hAnsi="Times New Roman" w:cs="Times New Roman"/>
          <w:sz w:val="24"/>
          <w:szCs w:val="24"/>
        </w:rPr>
      </w:pPr>
    </w:p>
    <w:p w14:paraId="3A91AD36" w14:textId="77777777" w:rsidR="000337C9" w:rsidRDefault="000337C9">
      <w:pPr>
        <w:rPr>
          <w:rFonts w:ascii="Times New Roman" w:hAnsi="Times New Roman" w:cs="Times New Roman"/>
          <w:sz w:val="14"/>
          <w:szCs w:val="14"/>
        </w:rPr>
      </w:pPr>
    </w:p>
    <w:p w14:paraId="55CAABC5" w14:textId="77777777" w:rsidR="00E23466" w:rsidRDefault="00E23466">
      <w:pPr>
        <w:rPr>
          <w:rFonts w:ascii="Times New Roman" w:hAnsi="Times New Roman" w:cs="Times New Roman"/>
          <w:sz w:val="14"/>
          <w:szCs w:val="14"/>
        </w:rPr>
      </w:pPr>
    </w:p>
    <w:p w14:paraId="5847476E" w14:textId="77777777" w:rsidR="00E23466" w:rsidRDefault="00E23466">
      <w:pPr>
        <w:rPr>
          <w:rFonts w:ascii="Times New Roman" w:hAnsi="Times New Roman" w:cs="Times New Roman"/>
          <w:sz w:val="14"/>
          <w:szCs w:val="14"/>
        </w:rPr>
      </w:pPr>
    </w:p>
    <w:p w14:paraId="3A290F3F" w14:textId="77777777" w:rsidR="00E23466" w:rsidRDefault="00E23466">
      <w:pPr>
        <w:rPr>
          <w:rFonts w:ascii="Times New Roman" w:hAnsi="Times New Roman" w:cs="Times New Roman"/>
          <w:sz w:val="14"/>
          <w:szCs w:val="14"/>
        </w:rPr>
      </w:pPr>
    </w:p>
    <w:p w14:paraId="6A8231C7" w14:textId="77777777" w:rsidR="00E23466" w:rsidRDefault="00E23466">
      <w:pPr>
        <w:rPr>
          <w:rFonts w:ascii="Times New Roman" w:hAnsi="Times New Roman" w:cs="Times New Roman"/>
          <w:sz w:val="14"/>
          <w:szCs w:val="14"/>
        </w:rPr>
      </w:pPr>
    </w:p>
    <w:p w14:paraId="1F993B55" w14:textId="77777777" w:rsidR="00E23466" w:rsidRDefault="00E23466">
      <w:pPr>
        <w:rPr>
          <w:rFonts w:ascii="Times New Roman" w:hAnsi="Times New Roman" w:cs="Times New Roman"/>
          <w:sz w:val="14"/>
          <w:szCs w:val="14"/>
        </w:rPr>
      </w:pPr>
    </w:p>
    <w:p w14:paraId="30CAA13B" w14:textId="77777777" w:rsidR="00E23466" w:rsidRDefault="00E23466">
      <w:pPr>
        <w:rPr>
          <w:rFonts w:ascii="Times New Roman" w:hAnsi="Times New Roman" w:cs="Times New Roman"/>
          <w:sz w:val="14"/>
          <w:szCs w:val="14"/>
        </w:rPr>
      </w:pPr>
    </w:p>
    <w:p w14:paraId="2D2933A9" w14:textId="77777777" w:rsidR="00E23466" w:rsidRDefault="00E23466">
      <w:pPr>
        <w:rPr>
          <w:rFonts w:ascii="Times New Roman" w:hAnsi="Times New Roman" w:cs="Times New Roman"/>
          <w:sz w:val="14"/>
          <w:szCs w:val="14"/>
        </w:rPr>
      </w:pPr>
    </w:p>
    <w:p w14:paraId="0DAE09FA" w14:textId="77777777" w:rsidR="00E23466" w:rsidRDefault="00E23466">
      <w:pPr>
        <w:rPr>
          <w:rFonts w:ascii="Times New Roman" w:hAnsi="Times New Roman" w:cs="Times New Roman"/>
          <w:sz w:val="14"/>
          <w:szCs w:val="14"/>
        </w:rPr>
      </w:pPr>
    </w:p>
    <w:p w14:paraId="5E001D7D" w14:textId="77777777" w:rsidR="00E23466" w:rsidRDefault="00E23466">
      <w:pPr>
        <w:rPr>
          <w:rFonts w:ascii="Times New Roman" w:hAnsi="Times New Roman" w:cs="Times New Roman"/>
          <w:sz w:val="14"/>
          <w:szCs w:val="14"/>
        </w:rPr>
      </w:pPr>
    </w:p>
    <w:p w14:paraId="2FA866D5" w14:textId="77777777" w:rsidR="00E23466" w:rsidRDefault="00E23466">
      <w:pPr>
        <w:rPr>
          <w:rFonts w:ascii="Times New Roman" w:hAnsi="Times New Roman" w:cs="Times New Roman"/>
          <w:sz w:val="14"/>
          <w:szCs w:val="14"/>
        </w:rPr>
      </w:pPr>
    </w:p>
    <w:p w14:paraId="7650F1B4" w14:textId="77777777" w:rsidR="00E23466" w:rsidRDefault="00E23466">
      <w:pPr>
        <w:rPr>
          <w:rFonts w:ascii="Times New Roman" w:hAnsi="Times New Roman" w:cs="Times New Roman"/>
          <w:sz w:val="14"/>
          <w:szCs w:val="14"/>
        </w:rPr>
      </w:pPr>
    </w:p>
    <w:p w14:paraId="5F1BFB53" w14:textId="77777777" w:rsidR="00E23466" w:rsidRDefault="00E23466">
      <w:pPr>
        <w:rPr>
          <w:rFonts w:ascii="Times New Roman" w:hAnsi="Times New Roman" w:cs="Times New Roman"/>
          <w:sz w:val="14"/>
          <w:szCs w:val="14"/>
        </w:rPr>
      </w:pPr>
    </w:p>
    <w:p w14:paraId="516238B5" w14:textId="77777777" w:rsidR="00E23466" w:rsidRDefault="00E23466">
      <w:pPr>
        <w:rPr>
          <w:rFonts w:ascii="Times New Roman" w:hAnsi="Times New Roman" w:cs="Times New Roman"/>
          <w:sz w:val="14"/>
          <w:szCs w:val="14"/>
        </w:rPr>
      </w:pPr>
    </w:p>
    <w:p w14:paraId="1B458CAD" w14:textId="77777777" w:rsidR="00E23466" w:rsidRDefault="00E23466">
      <w:pPr>
        <w:rPr>
          <w:rFonts w:ascii="Times New Roman" w:hAnsi="Times New Roman" w:cs="Times New Roman"/>
          <w:sz w:val="14"/>
          <w:szCs w:val="14"/>
        </w:rPr>
      </w:pPr>
    </w:p>
    <w:p w14:paraId="6A14AB1B" w14:textId="77777777" w:rsidR="00E23466" w:rsidRDefault="00E23466">
      <w:pPr>
        <w:rPr>
          <w:rFonts w:ascii="Times New Roman" w:hAnsi="Times New Roman" w:cs="Times New Roman"/>
          <w:sz w:val="14"/>
          <w:szCs w:val="14"/>
        </w:rPr>
      </w:pPr>
    </w:p>
    <w:p w14:paraId="17F6157B" w14:textId="77777777" w:rsidR="00E23466" w:rsidRDefault="00E23466">
      <w:pPr>
        <w:rPr>
          <w:rFonts w:ascii="Times New Roman" w:hAnsi="Times New Roman" w:cs="Times New Roman"/>
          <w:sz w:val="14"/>
          <w:szCs w:val="14"/>
        </w:rPr>
      </w:pPr>
    </w:p>
    <w:p w14:paraId="41337EE1" w14:textId="77777777" w:rsidR="00E23466" w:rsidRDefault="00E23466">
      <w:pPr>
        <w:rPr>
          <w:rFonts w:ascii="Times New Roman" w:hAnsi="Times New Roman" w:cs="Times New Roman"/>
          <w:sz w:val="14"/>
          <w:szCs w:val="14"/>
        </w:rPr>
      </w:pPr>
    </w:p>
    <w:p w14:paraId="1D3B2C9A" w14:textId="77777777" w:rsidR="00E23466" w:rsidRDefault="00E23466">
      <w:pPr>
        <w:rPr>
          <w:rFonts w:ascii="Times New Roman" w:hAnsi="Times New Roman" w:cs="Times New Roman"/>
          <w:sz w:val="14"/>
          <w:szCs w:val="14"/>
        </w:rPr>
      </w:pPr>
    </w:p>
    <w:p w14:paraId="4071F70F" w14:textId="77777777" w:rsidR="00E23466" w:rsidRDefault="00E23466">
      <w:pPr>
        <w:rPr>
          <w:rFonts w:ascii="Times New Roman" w:hAnsi="Times New Roman" w:cs="Times New Roman"/>
          <w:sz w:val="14"/>
          <w:szCs w:val="14"/>
        </w:rPr>
      </w:pPr>
    </w:p>
    <w:p w14:paraId="316B1737" w14:textId="77777777" w:rsidR="00E23466" w:rsidRDefault="00E23466">
      <w:pPr>
        <w:rPr>
          <w:rFonts w:ascii="Times New Roman" w:hAnsi="Times New Roman" w:cs="Times New Roman"/>
          <w:sz w:val="14"/>
          <w:szCs w:val="14"/>
        </w:rPr>
      </w:pPr>
    </w:p>
    <w:p w14:paraId="19C86E88" w14:textId="77777777" w:rsidR="00E23466" w:rsidRDefault="00E23466">
      <w:pPr>
        <w:rPr>
          <w:rFonts w:ascii="Times New Roman" w:hAnsi="Times New Roman" w:cs="Times New Roman"/>
          <w:sz w:val="14"/>
          <w:szCs w:val="14"/>
        </w:rPr>
      </w:pPr>
    </w:p>
    <w:p w14:paraId="2B7CB238" w14:textId="77777777" w:rsidR="00E23466" w:rsidRDefault="00E23466">
      <w:pPr>
        <w:rPr>
          <w:rFonts w:ascii="Times New Roman" w:hAnsi="Times New Roman" w:cs="Times New Roman"/>
          <w:sz w:val="14"/>
          <w:szCs w:val="14"/>
        </w:rPr>
      </w:pPr>
    </w:p>
    <w:p w14:paraId="1A09737E" w14:textId="77777777" w:rsidR="00E23466" w:rsidRDefault="00E23466">
      <w:pPr>
        <w:rPr>
          <w:rFonts w:ascii="Times New Roman" w:hAnsi="Times New Roman" w:cs="Times New Roman"/>
          <w:sz w:val="14"/>
          <w:szCs w:val="14"/>
        </w:rPr>
      </w:pPr>
    </w:p>
    <w:p w14:paraId="5F58C567" w14:textId="77777777" w:rsidR="00E23466" w:rsidRDefault="00E23466">
      <w:pPr>
        <w:spacing w:line="276" w:lineRule="auto"/>
        <w:ind w:right="-17"/>
        <w:jc w:val="center"/>
        <w:rPr>
          <w:rFonts w:ascii="Times New Roman" w:hAnsi="Times New Roman" w:cs="Times New Roman"/>
          <w:b/>
          <w:sz w:val="24"/>
          <w:szCs w:val="24"/>
          <w:u w:val="single"/>
        </w:rPr>
      </w:pPr>
    </w:p>
    <w:p w14:paraId="01AECF55" w14:textId="77A0653D" w:rsidR="000337C9" w:rsidRDefault="00000000">
      <w:pPr>
        <w:spacing w:line="276" w:lineRule="auto"/>
        <w:ind w:right="-17"/>
        <w:jc w:val="center"/>
        <w:rPr>
          <w:rFonts w:ascii="Times New Roman" w:hAnsi="Times New Roman" w:cs="Times New Roman"/>
          <w:b/>
          <w:sz w:val="24"/>
          <w:szCs w:val="24"/>
          <w:u w:val="single"/>
        </w:rPr>
      </w:pPr>
      <w:r>
        <w:rPr>
          <w:rFonts w:ascii="Times New Roman" w:hAnsi="Times New Roman" w:cs="Times New Roman"/>
          <w:b/>
          <w:sz w:val="24"/>
          <w:szCs w:val="24"/>
          <w:u w:val="single"/>
        </w:rPr>
        <w:t>ANEXO IV</w:t>
      </w:r>
    </w:p>
    <w:p w14:paraId="2A5493C5" w14:textId="77777777" w:rsidR="000337C9" w:rsidRDefault="000337C9">
      <w:pPr>
        <w:spacing w:line="276" w:lineRule="auto"/>
        <w:ind w:right="-17"/>
        <w:jc w:val="center"/>
        <w:rPr>
          <w:rFonts w:ascii="Times New Roman" w:hAnsi="Times New Roman" w:cs="Times New Roman"/>
          <w:b/>
          <w:sz w:val="12"/>
          <w:szCs w:val="12"/>
          <w:u w:val="single"/>
        </w:rPr>
      </w:pPr>
    </w:p>
    <w:p w14:paraId="09B5C6A3" w14:textId="77777777" w:rsidR="000337C9" w:rsidRDefault="00000000">
      <w:pPr>
        <w:tabs>
          <w:tab w:val="center" w:pos="4252"/>
          <w:tab w:val="right" w:pos="8504"/>
        </w:tabs>
        <w:jc w:val="center"/>
        <w:rPr>
          <w:rFonts w:ascii="Times New Roman" w:hAnsi="Times New Roman" w:cs="Times New Roman"/>
          <w:b/>
          <w:caps/>
          <w:sz w:val="23"/>
          <w:szCs w:val="23"/>
          <w:u w:val="single"/>
        </w:rPr>
      </w:pPr>
      <w:r>
        <w:rPr>
          <w:rFonts w:ascii="Times New Roman" w:hAnsi="Times New Roman" w:cs="Times New Roman"/>
          <w:b/>
          <w:caps/>
          <w:sz w:val="23"/>
          <w:szCs w:val="23"/>
          <w:u w:val="single"/>
        </w:rPr>
        <w:t>Modelo de Declaração de inexistência de fatos supervenientes</w:t>
      </w:r>
    </w:p>
    <w:p w14:paraId="1D920C12" w14:textId="77777777" w:rsidR="000337C9" w:rsidRDefault="000337C9">
      <w:pPr>
        <w:tabs>
          <w:tab w:val="center" w:pos="4252"/>
          <w:tab w:val="right" w:pos="8504"/>
        </w:tabs>
        <w:jc w:val="center"/>
        <w:rPr>
          <w:rFonts w:ascii="Times New Roman" w:hAnsi="Times New Roman" w:cs="Times New Roman"/>
          <w:b/>
          <w:sz w:val="23"/>
          <w:szCs w:val="23"/>
          <w:u w:val="single"/>
        </w:rPr>
      </w:pPr>
    </w:p>
    <w:p w14:paraId="06E5D281" w14:textId="77777777" w:rsidR="000337C9" w:rsidRDefault="00000000">
      <w:pPr>
        <w:tabs>
          <w:tab w:val="center" w:pos="4252"/>
          <w:tab w:val="right" w:pos="8504"/>
        </w:tabs>
        <w:rPr>
          <w:rFonts w:ascii="Times New Roman" w:hAnsi="Times New Roman" w:cs="Times New Roman"/>
          <w:b/>
          <w:bCs/>
          <w:caps/>
          <w:sz w:val="24"/>
          <w:szCs w:val="24"/>
          <w:lang w:val="pt-BR"/>
        </w:rPr>
      </w:pPr>
      <w:r>
        <w:rPr>
          <w:rFonts w:ascii="Times New Roman" w:hAnsi="Times New Roman" w:cs="Times New Roman"/>
          <w:b/>
          <w:bCs/>
          <w:caps/>
          <w:sz w:val="24"/>
          <w:szCs w:val="24"/>
          <w:lang w:val="pt-BR"/>
        </w:rPr>
        <w:t>à</w:t>
      </w:r>
    </w:p>
    <w:p w14:paraId="39C948AD" w14:textId="77777777" w:rsidR="000337C9" w:rsidRDefault="00000000">
      <w:pPr>
        <w:tabs>
          <w:tab w:val="center" w:pos="4252"/>
          <w:tab w:val="right" w:pos="8504"/>
        </w:tabs>
        <w:rPr>
          <w:rFonts w:ascii="Times New Roman" w:hAnsi="Times New Roman" w:cs="Times New Roman"/>
          <w:b/>
          <w:bCs/>
          <w:caps/>
          <w:sz w:val="6"/>
          <w:szCs w:val="24"/>
          <w:lang w:val="pt-BR"/>
        </w:rPr>
      </w:pPr>
      <w:r>
        <w:rPr>
          <w:rFonts w:ascii="Times New Roman" w:hAnsi="Times New Roman" w:cs="Times New Roman"/>
          <w:b/>
          <w:bCs/>
          <w:caps/>
          <w:sz w:val="24"/>
          <w:szCs w:val="24"/>
        </w:rPr>
        <w:t>FU</w:t>
      </w:r>
      <w:r>
        <w:rPr>
          <w:rFonts w:ascii="Times New Roman" w:hAnsi="Times New Roman" w:cs="Times New Roman"/>
          <w:b/>
          <w:bCs/>
          <w:caps/>
          <w:sz w:val="24"/>
          <w:szCs w:val="24"/>
          <w:lang w:val="pt-BR"/>
        </w:rPr>
        <w:t>ndação de cultura de caruaru</w:t>
      </w:r>
    </w:p>
    <w:p w14:paraId="79F5D5F5" w14:textId="77777777" w:rsidR="000337C9" w:rsidRDefault="00000000">
      <w:pPr>
        <w:spacing w:line="276" w:lineRule="auto"/>
        <w:rPr>
          <w:rFonts w:ascii="Times New Roman" w:hAnsi="Times New Roman" w:cs="Times New Roman"/>
          <w:sz w:val="24"/>
          <w:szCs w:val="24"/>
        </w:rPr>
      </w:pPr>
      <w:r>
        <w:rPr>
          <w:rFonts w:ascii="Times New Roman" w:hAnsi="Times New Roman" w:cs="Times New Roman"/>
          <w:b/>
          <w:caps/>
          <w:sz w:val="24"/>
          <w:szCs w:val="24"/>
        </w:rPr>
        <w:t>Ref.: Dispensa nº 00</w:t>
      </w:r>
      <w:r>
        <w:rPr>
          <w:rFonts w:ascii="Times New Roman" w:hAnsi="Times New Roman" w:cs="Times New Roman"/>
          <w:b/>
          <w:caps/>
          <w:sz w:val="24"/>
          <w:szCs w:val="24"/>
          <w:lang w:val="pt-BR"/>
        </w:rPr>
        <w:t>1</w:t>
      </w:r>
      <w:r>
        <w:rPr>
          <w:rFonts w:ascii="Times New Roman" w:hAnsi="Times New Roman" w:cs="Times New Roman"/>
          <w:b/>
          <w:caps/>
          <w:sz w:val="24"/>
          <w:szCs w:val="24"/>
        </w:rPr>
        <w:t>/2022</w:t>
      </w:r>
    </w:p>
    <w:p w14:paraId="671E1249" w14:textId="77777777" w:rsidR="000337C9" w:rsidRDefault="000337C9">
      <w:pPr>
        <w:rPr>
          <w:rFonts w:ascii="Times New Roman" w:hAnsi="Times New Roman" w:cs="Times New Roman"/>
          <w:sz w:val="24"/>
          <w:szCs w:val="24"/>
        </w:rPr>
      </w:pPr>
    </w:p>
    <w:p w14:paraId="07B06525" w14:textId="77777777" w:rsidR="000337C9" w:rsidRDefault="000337C9">
      <w:pPr>
        <w:rPr>
          <w:rFonts w:ascii="Times New Roman" w:hAnsi="Times New Roman" w:cs="Times New Roman"/>
          <w:sz w:val="24"/>
          <w:szCs w:val="24"/>
        </w:rPr>
      </w:pPr>
    </w:p>
    <w:p w14:paraId="15250221" w14:textId="77777777" w:rsidR="000337C9" w:rsidRDefault="00000000">
      <w:pPr>
        <w:ind w:firstLine="708"/>
        <w:jc w:val="both"/>
        <w:rPr>
          <w:rFonts w:ascii="Times New Roman" w:hAnsi="Times New Roman" w:cs="Times New Roman"/>
          <w:sz w:val="24"/>
          <w:szCs w:val="24"/>
        </w:rPr>
      </w:pPr>
      <w:r>
        <w:rPr>
          <w:rFonts w:ascii="Times New Roman" w:hAnsi="Times New Roman" w:cs="Times New Roman"/>
          <w:sz w:val="24"/>
          <w:szCs w:val="24"/>
        </w:rPr>
        <w:t xml:space="preserve">A empresa _________________,  inscrita no CNPJ sob o nº _________, por meio de seu representante legal o (a) Sr. (a) ______, portador (a) da  Carteira de Identidade nº _____e do CPF nº_____, </w:t>
      </w:r>
      <w:r>
        <w:rPr>
          <w:rFonts w:ascii="Times New Roman" w:hAnsi="Times New Roman" w:cs="Times New Roman"/>
          <w:b/>
          <w:sz w:val="24"/>
          <w:szCs w:val="24"/>
        </w:rPr>
        <w:t xml:space="preserve"> DECLARA, </w:t>
      </w:r>
      <w:r>
        <w:rPr>
          <w:rFonts w:ascii="Times New Roman" w:hAnsi="Times New Roman" w:cs="Times New Roman"/>
          <w:sz w:val="24"/>
          <w:szCs w:val="24"/>
        </w:rPr>
        <w:t xml:space="preserve"> sob a penalidade da lei, que inexiste superveniência de fato impeditivo, que a impossibilite de participar da </w:t>
      </w:r>
      <w:r>
        <w:rPr>
          <w:rFonts w:ascii="Times New Roman" w:hAnsi="Times New Roman" w:cs="Times New Roman"/>
          <w:b/>
          <w:bCs/>
          <w:sz w:val="24"/>
          <w:szCs w:val="24"/>
        </w:rPr>
        <w:t>DISPENSA DE LICITAÇÃO</w:t>
      </w:r>
      <w:r>
        <w:rPr>
          <w:rFonts w:ascii="Times New Roman" w:hAnsi="Times New Roman" w:cs="Times New Roman"/>
          <w:sz w:val="24"/>
          <w:szCs w:val="24"/>
        </w:rPr>
        <w:t xml:space="preserve"> supramencionada. </w:t>
      </w:r>
    </w:p>
    <w:p w14:paraId="47CF5C9E" w14:textId="77777777" w:rsidR="000337C9" w:rsidRDefault="000337C9">
      <w:pPr>
        <w:rPr>
          <w:rFonts w:ascii="Times New Roman" w:hAnsi="Times New Roman" w:cs="Times New Roman"/>
          <w:sz w:val="24"/>
          <w:szCs w:val="24"/>
        </w:rPr>
      </w:pPr>
    </w:p>
    <w:p w14:paraId="7920EED0" w14:textId="77777777" w:rsidR="000337C9" w:rsidRDefault="000337C9">
      <w:pPr>
        <w:rPr>
          <w:rFonts w:ascii="Times New Roman" w:hAnsi="Times New Roman" w:cs="Times New Roman"/>
          <w:sz w:val="24"/>
          <w:szCs w:val="24"/>
        </w:rPr>
      </w:pPr>
    </w:p>
    <w:p w14:paraId="7F76A475" w14:textId="77777777" w:rsidR="000337C9" w:rsidRDefault="000337C9">
      <w:pPr>
        <w:rPr>
          <w:rFonts w:ascii="Times New Roman" w:hAnsi="Times New Roman" w:cs="Times New Roman"/>
          <w:sz w:val="24"/>
          <w:szCs w:val="24"/>
        </w:rPr>
      </w:pPr>
    </w:p>
    <w:p w14:paraId="0590294C" w14:textId="77777777" w:rsidR="000337C9" w:rsidRDefault="000337C9">
      <w:pPr>
        <w:rPr>
          <w:rFonts w:ascii="Times New Roman" w:hAnsi="Times New Roman" w:cs="Times New Roman"/>
          <w:sz w:val="24"/>
          <w:szCs w:val="24"/>
        </w:rPr>
      </w:pPr>
    </w:p>
    <w:p w14:paraId="068D07C7" w14:textId="77777777" w:rsidR="000337C9" w:rsidRDefault="00000000">
      <w:pPr>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Local e Data __________, ____ de ___________________ de 202</w:t>
      </w:r>
      <w:r>
        <w:rPr>
          <w:rFonts w:ascii="Times New Roman" w:hAnsi="Times New Roman" w:cs="Times New Roman"/>
          <w:b/>
          <w:bCs/>
          <w:color w:val="000000"/>
          <w:sz w:val="24"/>
          <w:szCs w:val="24"/>
          <w:lang w:val="pt-BR"/>
        </w:rPr>
        <w:t>4</w:t>
      </w:r>
      <w:r>
        <w:rPr>
          <w:rFonts w:ascii="Times New Roman" w:hAnsi="Times New Roman" w:cs="Times New Roman"/>
          <w:b/>
          <w:bCs/>
          <w:color w:val="000000"/>
          <w:sz w:val="24"/>
          <w:szCs w:val="24"/>
        </w:rPr>
        <w:t>.</w:t>
      </w:r>
    </w:p>
    <w:p w14:paraId="6B70157D" w14:textId="77777777" w:rsidR="000337C9" w:rsidRDefault="000337C9">
      <w:pPr>
        <w:adjustRightInd w:val="0"/>
        <w:jc w:val="center"/>
        <w:rPr>
          <w:rFonts w:ascii="Times New Roman" w:hAnsi="Times New Roman" w:cs="Times New Roman"/>
          <w:b/>
          <w:bCs/>
          <w:color w:val="000000"/>
          <w:sz w:val="24"/>
          <w:szCs w:val="24"/>
        </w:rPr>
      </w:pPr>
    </w:p>
    <w:p w14:paraId="45F53F17" w14:textId="77777777" w:rsidR="000337C9" w:rsidRDefault="000337C9">
      <w:pPr>
        <w:adjustRightInd w:val="0"/>
        <w:jc w:val="center"/>
        <w:rPr>
          <w:rFonts w:ascii="Times New Roman" w:hAnsi="Times New Roman" w:cs="Times New Roman"/>
          <w:b/>
          <w:bCs/>
          <w:color w:val="000000"/>
          <w:sz w:val="24"/>
          <w:szCs w:val="24"/>
        </w:rPr>
      </w:pPr>
    </w:p>
    <w:p w14:paraId="6C8237BC" w14:textId="77777777" w:rsidR="000337C9" w:rsidRDefault="000337C9">
      <w:pPr>
        <w:adjustRightInd w:val="0"/>
        <w:jc w:val="center"/>
        <w:rPr>
          <w:rFonts w:ascii="Times New Roman" w:hAnsi="Times New Roman" w:cs="Times New Roman"/>
          <w:b/>
          <w:bCs/>
          <w:color w:val="000000"/>
          <w:sz w:val="24"/>
          <w:szCs w:val="24"/>
        </w:rPr>
      </w:pPr>
    </w:p>
    <w:p w14:paraId="5AA11417" w14:textId="77777777" w:rsidR="000337C9" w:rsidRDefault="00000000">
      <w:pPr>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14:paraId="708CACAA" w14:textId="77777777" w:rsidR="000337C9" w:rsidRDefault="00000000">
      <w:pPr>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ASSINATURA DO REPRESENTANTE LEGAL DA EMPRESA</w:t>
      </w:r>
    </w:p>
    <w:p w14:paraId="5FC8EEB1" w14:textId="77777777" w:rsidR="000337C9" w:rsidRDefault="000337C9">
      <w:pPr>
        <w:jc w:val="center"/>
        <w:rPr>
          <w:rFonts w:ascii="Times New Roman" w:hAnsi="Times New Roman" w:cs="Times New Roman"/>
          <w:sz w:val="24"/>
          <w:szCs w:val="24"/>
        </w:rPr>
      </w:pPr>
    </w:p>
    <w:p w14:paraId="3A79DCBC" w14:textId="77777777" w:rsidR="000337C9" w:rsidRDefault="000337C9">
      <w:pPr>
        <w:jc w:val="center"/>
        <w:rPr>
          <w:rFonts w:ascii="Times New Roman" w:hAnsi="Times New Roman" w:cs="Times New Roman"/>
          <w:sz w:val="24"/>
          <w:szCs w:val="24"/>
        </w:rPr>
      </w:pPr>
    </w:p>
    <w:p w14:paraId="7015E95E" w14:textId="77777777" w:rsidR="000337C9" w:rsidRDefault="000337C9">
      <w:pPr>
        <w:rPr>
          <w:rFonts w:ascii="Times New Roman" w:hAnsi="Times New Roman" w:cs="Times New Roman"/>
          <w:sz w:val="24"/>
          <w:szCs w:val="24"/>
        </w:rPr>
      </w:pPr>
    </w:p>
    <w:p w14:paraId="13A6A985" w14:textId="77777777" w:rsidR="000337C9" w:rsidRDefault="000337C9">
      <w:pPr>
        <w:rPr>
          <w:rFonts w:ascii="Times New Roman" w:hAnsi="Times New Roman" w:cs="Times New Roman"/>
          <w:sz w:val="24"/>
          <w:szCs w:val="24"/>
        </w:rPr>
      </w:pPr>
    </w:p>
    <w:p w14:paraId="7BC21C38" w14:textId="77777777" w:rsidR="000337C9" w:rsidRDefault="000337C9">
      <w:pPr>
        <w:rPr>
          <w:rFonts w:ascii="Times New Roman" w:hAnsi="Times New Roman" w:cs="Times New Roman"/>
          <w:sz w:val="24"/>
          <w:szCs w:val="24"/>
        </w:rPr>
      </w:pPr>
    </w:p>
    <w:p w14:paraId="60C1866E" w14:textId="77777777" w:rsidR="000337C9" w:rsidRDefault="000337C9">
      <w:pPr>
        <w:rPr>
          <w:rFonts w:ascii="Times New Roman" w:hAnsi="Times New Roman" w:cs="Times New Roman"/>
          <w:sz w:val="24"/>
          <w:szCs w:val="24"/>
        </w:rPr>
      </w:pPr>
    </w:p>
    <w:p w14:paraId="7B4F0DFD" w14:textId="77777777" w:rsidR="000337C9" w:rsidRDefault="000337C9">
      <w:pPr>
        <w:rPr>
          <w:rFonts w:ascii="Times New Roman" w:hAnsi="Times New Roman" w:cs="Times New Roman"/>
          <w:sz w:val="24"/>
          <w:szCs w:val="24"/>
        </w:rPr>
      </w:pPr>
    </w:p>
    <w:p w14:paraId="22D88F8F" w14:textId="77777777" w:rsidR="000337C9" w:rsidRDefault="000337C9">
      <w:pPr>
        <w:rPr>
          <w:rFonts w:ascii="Times New Roman" w:hAnsi="Times New Roman" w:cs="Times New Roman"/>
          <w:sz w:val="24"/>
          <w:szCs w:val="24"/>
        </w:rPr>
      </w:pPr>
    </w:p>
    <w:p w14:paraId="6908231C" w14:textId="77777777" w:rsidR="000337C9" w:rsidRDefault="000337C9">
      <w:pPr>
        <w:rPr>
          <w:rFonts w:ascii="Times New Roman" w:hAnsi="Times New Roman" w:cs="Times New Roman"/>
          <w:b/>
          <w:iCs/>
          <w:sz w:val="24"/>
          <w:szCs w:val="24"/>
          <w:u w:val="single"/>
        </w:rPr>
      </w:pPr>
    </w:p>
    <w:p w14:paraId="7837D1EB" w14:textId="77777777" w:rsidR="000337C9" w:rsidRDefault="000337C9">
      <w:pPr>
        <w:rPr>
          <w:rFonts w:ascii="Times New Roman" w:hAnsi="Times New Roman" w:cs="Times New Roman"/>
          <w:sz w:val="24"/>
          <w:szCs w:val="24"/>
        </w:rPr>
      </w:pPr>
    </w:p>
    <w:p w14:paraId="107D2207" w14:textId="77777777" w:rsidR="000337C9" w:rsidRDefault="000337C9">
      <w:pPr>
        <w:rPr>
          <w:rFonts w:ascii="Times New Roman" w:hAnsi="Times New Roman" w:cs="Times New Roman"/>
          <w:sz w:val="24"/>
          <w:szCs w:val="24"/>
        </w:rPr>
      </w:pPr>
    </w:p>
    <w:p w14:paraId="2B8F318C" w14:textId="77777777" w:rsidR="000337C9" w:rsidRDefault="000337C9">
      <w:pPr>
        <w:rPr>
          <w:rFonts w:ascii="Times New Roman" w:hAnsi="Times New Roman" w:cs="Times New Roman"/>
          <w:b/>
          <w:iCs/>
          <w:sz w:val="24"/>
          <w:szCs w:val="24"/>
          <w:u w:val="single"/>
        </w:rPr>
      </w:pPr>
    </w:p>
    <w:p w14:paraId="2F6C9AE2" w14:textId="77777777" w:rsidR="000337C9" w:rsidRDefault="000337C9">
      <w:pPr>
        <w:jc w:val="center"/>
        <w:rPr>
          <w:rFonts w:ascii="Times New Roman" w:hAnsi="Times New Roman" w:cs="Times New Roman"/>
          <w:sz w:val="24"/>
          <w:szCs w:val="24"/>
        </w:rPr>
      </w:pPr>
    </w:p>
    <w:p w14:paraId="747E8D77" w14:textId="77777777" w:rsidR="000337C9" w:rsidRDefault="000337C9">
      <w:pPr>
        <w:jc w:val="center"/>
        <w:rPr>
          <w:rFonts w:ascii="Times New Roman" w:hAnsi="Times New Roman" w:cs="Times New Roman"/>
          <w:sz w:val="24"/>
          <w:szCs w:val="24"/>
        </w:rPr>
      </w:pPr>
    </w:p>
    <w:p w14:paraId="3606055E" w14:textId="77777777" w:rsidR="000337C9" w:rsidRDefault="000337C9">
      <w:pPr>
        <w:jc w:val="center"/>
        <w:rPr>
          <w:rFonts w:ascii="Times New Roman" w:hAnsi="Times New Roman" w:cs="Times New Roman"/>
          <w:sz w:val="24"/>
          <w:szCs w:val="24"/>
        </w:rPr>
      </w:pPr>
    </w:p>
    <w:p w14:paraId="2008B9CC" w14:textId="77777777" w:rsidR="000337C9" w:rsidRDefault="000337C9">
      <w:pPr>
        <w:jc w:val="center"/>
        <w:rPr>
          <w:rFonts w:ascii="Times New Roman" w:hAnsi="Times New Roman" w:cs="Times New Roman"/>
          <w:sz w:val="24"/>
          <w:szCs w:val="24"/>
        </w:rPr>
      </w:pPr>
    </w:p>
    <w:p w14:paraId="09CC8800" w14:textId="77777777" w:rsidR="000337C9" w:rsidRDefault="000337C9">
      <w:pPr>
        <w:jc w:val="center"/>
        <w:rPr>
          <w:rFonts w:ascii="Times New Roman" w:hAnsi="Times New Roman" w:cs="Times New Roman"/>
          <w:sz w:val="24"/>
          <w:szCs w:val="24"/>
        </w:rPr>
      </w:pPr>
    </w:p>
    <w:p w14:paraId="068A2705" w14:textId="77777777" w:rsidR="000337C9" w:rsidRDefault="000337C9">
      <w:pPr>
        <w:jc w:val="center"/>
        <w:rPr>
          <w:rFonts w:ascii="Times New Roman" w:hAnsi="Times New Roman" w:cs="Times New Roman"/>
          <w:sz w:val="24"/>
          <w:szCs w:val="24"/>
        </w:rPr>
      </w:pPr>
    </w:p>
    <w:p w14:paraId="7D079513" w14:textId="77777777" w:rsidR="000337C9" w:rsidRDefault="000337C9">
      <w:pPr>
        <w:jc w:val="center"/>
        <w:rPr>
          <w:rFonts w:ascii="Times New Roman" w:hAnsi="Times New Roman" w:cs="Times New Roman"/>
          <w:sz w:val="24"/>
          <w:szCs w:val="24"/>
        </w:rPr>
      </w:pPr>
    </w:p>
    <w:p w14:paraId="26EEE4D4" w14:textId="77777777" w:rsidR="000337C9" w:rsidRDefault="000337C9">
      <w:pPr>
        <w:jc w:val="center"/>
        <w:rPr>
          <w:rFonts w:ascii="Times New Roman" w:hAnsi="Times New Roman" w:cs="Times New Roman"/>
          <w:sz w:val="24"/>
          <w:szCs w:val="24"/>
        </w:rPr>
      </w:pPr>
    </w:p>
    <w:p w14:paraId="35CD5449" w14:textId="77777777" w:rsidR="000337C9" w:rsidRDefault="000337C9">
      <w:pPr>
        <w:jc w:val="center"/>
        <w:rPr>
          <w:rFonts w:ascii="Times New Roman" w:hAnsi="Times New Roman" w:cs="Times New Roman"/>
          <w:sz w:val="24"/>
          <w:szCs w:val="24"/>
        </w:rPr>
      </w:pPr>
    </w:p>
    <w:p w14:paraId="212741FF" w14:textId="77777777" w:rsidR="000337C9" w:rsidRDefault="000337C9">
      <w:pPr>
        <w:jc w:val="center"/>
        <w:rPr>
          <w:rFonts w:ascii="Times New Roman" w:hAnsi="Times New Roman" w:cs="Times New Roman"/>
          <w:sz w:val="24"/>
          <w:szCs w:val="24"/>
        </w:rPr>
      </w:pPr>
    </w:p>
    <w:p w14:paraId="7A1BA66E" w14:textId="77777777" w:rsidR="000337C9" w:rsidRDefault="000337C9">
      <w:pPr>
        <w:jc w:val="center"/>
        <w:rPr>
          <w:rFonts w:ascii="Times New Roman" w:hAnsi="Times New Roman" w:cs="Times New Roman"/>
          <w:sz w:val="24"/>
          <w:szCs w:val="24"/>
        </w:rPr>
      </w:pPr>
    </w:p>
    <w:p w14:paraId="11CCBF27" w14:textId="77777777" w:rsidR="000337C9" w:rsidRDefault="000337C9">
      <w:pPr>
        <w:jc w:val="center"/>
        <w:rPr>
          <w:rFonts w:ascii="Times New Roman" w:hAnsi="Times New Roman" w:cs="Times New Roman"/>
          <w:sz w:val="24"/>
          <w:szCs w:val="24"/>
        </w:rPr>
      </w:pPr>
    </w:p>
    <w:p w14:paraId="76CDF1F0" w14:textId="77777777" w:rsidR="000337C9" w:rsidRDefault="000337C9">
      <w:pPr>
        <w:jc w:val="both"/>
        <w:rPr>
          <w:rFonts w:ascii="Times New Roman" w:hAnsi="Times New Roman" w:cs="Times New Roman"/>
          <w:sz w:val="24"/>
          <w:szCs w:val="24"/>
        </w:rPr>
      </w:pPr>
    </w:p>
    <w:p w14:paraId="55C77BEC" w14:textId="77777777" w:rsidR="000337C9" w:rsidRDefault="000337C9">
      <w:pPr>
        <w:jc w:val="center"/>
        <w:rPr>
          <w:rFonts w:ascii="Times New Roman" w:hAnsi="Times New Roman" w:cs="Times New Roman"/>
          <w:sz w:val="24"/>
          <w:szCs w:val="24"/>
        </w:rPr>
      </w:pPr>
    </w:p>
    <w:p w14:paraId="60E9F0C3" w14:textId="77777777" w:rsidR="000337C9" w:rsidRDefault="00000000">
      <w:pPr>
        <w:spacing w:line="276" w:lineRule="auto"/>
        <w:ind w:right="-17"/>
        <w:jc w:val="center"/>
        <w:rPr>
          <w:rFonts w:ascii="Times New Roman" w:hAnsi="Times New Roman" w:cs="Times New Roman"/>
          <w:b/>
          <w:sz w:val="24"/>
          <w:szCs w:val="24"/>
          <w:u w:val="single"/>
        </w:rPr>
      </w:pPr>
      <w:r>
        <w:rPr>
          <w:rFonts w:ascii="Times New Roman" w:hAnsi="Times New Roman" w:cs="Times New Roman"/>
          <w:b/>
          <w:sz w:val="24"/>
          <w:szCs w:val="24"/>
          <w:u w:val="single"/>
        </w:rPr>
        <w:t>ANEXO V</w:t>
      </w:r>
    </w:p>
    <w:p w14:paraId="09C6557D" w14:textId="77777777" w:rsidR="000337C9" w:rsidRDefault="000337C9">
      <w:pPr>
        <w:spacing w:line="276" w:lineRule="auto"/>
        <w:ind w:right="-17"/>
        <w:jc w:val="center"/>
        <w:rPr>
          <w:rFonts w:ascii="Times New Roman" w:hAnsi="Times New Roman" w:cs="Times New Roman"/>
          <w:b/>
          <w:sz w:val="12"/>
          <w:szCs w:val="12"/>
          <w:u w:val="single"/>
        </w:rPr>
      </w:pPr>
    </w:p>
    <w:p w14:paraId="18CA5E6D" w14:textId="77777777" w:rsidR="000337C9" w:rsidRDefault="00000000">
      <w:pPr>
        <w:tabs>
          <w:tab w:val="center" w:pos="4252"/>
          <w:tab w:val="right" w:pos="8504"/>
        </w:tabs>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DECLARAÇÃO DE ENQUADRAMENTO COMO ME, EPP ou MEI</w:t>
      </w:r>
    </w:p>
    <w:p w14:paraId="2695300D" w14:textId="77777777" w:rsidR="000337C9" w:rsidRDefault="000337C9">
      <w:pPr>
        <w:tabs>
          <w:tab w:val="center" w:pos="4252"/>
          <w:tab w:val="right" w:pos="8504"/>
        </w:tabs>
        <w:jc w:val="center"/>
        <w:rPr>
          <w:rFonts w:ascii="Times New Roman" w:hAnsi="Times New Roman" w:cs="Times New Roman"/>
          <w:b/>
          <w:sz w:val="23"/>
          <w:szCs w:val="23"/>
          <w:u w:val="single"/>
        </w:rPr>
      </w:pPr>
    </w:p>
    <w:p w14:paraId="44611BE5" w14:textId="77777777" w:rsidR="000337C9" w:rsidRDefault="00000000">
      <w:pPr>
        <w:tabs>
          <w:tab w:val="center" w:pos="4252"/>
          <w:tab w:val="right" w:pos="8504"/>
        </w:tabs>
        <w:rPr>
          <w:rFonts w:ascii="Times New Roman" w:hAnsi="Times New Roman" w:cs="Times New Roman"/>
          <w:b/>
          <w:bCs/>
          <w:caps/>
          <w:sz w:val="24"/>
          <w:szCs w:val="24"/>
          <w:lang w:val="pt-BR"/>
        </w:rPr>
      </w:pPr>
      <w:r>
        <w:rPr>
          <w:rFonts w:ascii="Times New Roman" w:hAnsi="Times New Roman" w:cs="Times New Roman"/>
          <w:b/>
          <w:bCs/>
          <w:caps/>
          <w:sz w:val="24"/>
          <w:szCs w:val="24"/>
          <w:lang w:val="pt-BR"/>
        </w:rPr>
        <w:t>à</w:t>
      </w:r>
    </w:p>
    <w:p w14:paraId="5C77EA5E" w14:textId="77777777" w:rsidR="000337C9" w:rsidRDefault="00000000">
      <w:pPr>
        <w:tabs>
          <w:tab w:val="center" w:pos="4252"/>
          <w:tab w:val="right" w:pos="8504"/>
        </w:tabs>
        <w:rPr>
          <w:rFonts w:ascii="Times New Roman" w:hAnsi="Times New Roman" w:cs="Times New Roman"/>
          <w:b/>
          <w:bCs/>
          <w:caps/>
          <w:sz w:val="6"/>
          <w:szCs w:val="24"/>
          <w:lang w:val="pt-BR"/>
        </w:rPr>
      </w:pPr>
      <w:r>
        <w:rPr>
          <w:rFonts w:ascii="Times New Roman" w:hAnsi="Times New Roman" w:cs="Times New Roman"/>
          <w:b/>
          <w:bCs/>
          <w:caps/>
          <w:sz w:val="24"/>
          <w:szCs w:val="24"/>
        </w:rPr>
        <w:t>FU</w:t>
      </w:r>
      <w:r>
        <w:rPr>
          <w:rFonts w:ascii="Times New Roman" w:hAnsi="Times New Roman" w:cs="Times New Roman"/>
          <w:b/>
          <w:bCs/>
          <w:caps/>
          <w:sz w:val="24"/>
          <w:szCs w:val="24"/>
          <w:lang w:val="pt-BR"/>
        </w:rPr>
        <w:t>ndação de cultura de caruaru</w:t>
      </w:r>
    </w:p>
    <w:p w14:paraId="7F67119B" w14:textId="77777777" w:rsidR="000337C9" w:rsidRDefault="00000000">
      <w:pPr>
        <w:spacing w:line="276" w:lineRule="auto"/>
        <w:rPr>
          <w:rFonts w:ascii="Times New Roman" w:hAnsi="Times New Roman" w:cs="Times New Roman"/>
          <w:sz w:val="24"/>
          <w:szCs w:val="24"/>
        </w:rPr>
      </w:pPr>
      <w:r>
        <w:rPr>
          <w:rFonts w:ascii="Times New Roman" w:hAnsi="Times New Roman" w:cs="Times New Roman"/>
          <w:b/>
          <w:caps/>
          <w:sz w:val="24"/>
          <w:szCs w:val="24"/>
        </w:rPr>
        <w:t>Ref.: Dispensa nº 00</w:t>
      </w:r>
      <w:r>
        <w:rPr>
          <w:rFonts w:ascii="Times New Roman" w:hAnsi="Times New Roman" w:cs="Times New Roman"/>
          <w:b/>
          <w:caps/>
          <w:sz w:val="24"/>
          <w:szCs w:val="24"/>
          <w:lang w:val="pt-BR"/>
        </w:rPr>
        <w:t>1</w:t>
      </w:r>
      <w:r>
        <w:rPr>
          <w:rFonts w:ascii="Times New Roman" w:hAnsi="Times New Roman" w:cs="Times New Roman"/>
          <w:b/>
          <w:caps/>
          <w:sz w:val="24"/>
          <w:szCs w:val="24"/>
        </w:rPr>
        <w:t>/2022</w:t>
      </w:r>
    </w:p>
    <w:p w14:paraId="301B5202" w14:textId="77777777" w:rsidR="000337C9" w:rsidRDefault="000337C9">
      <w:pPr>
        <w:jc w:val="center"/>
        <w:rPr>
          <w:rFonts w:ascii="Times New Roman" w:hAnsi="Times New Roman" w:cs="Times New Roman"/>
          <w:sz w:val="24"/>
          <w:szCs w:val="24"/>
        </w:rPr>
      </w:pPr>
    </w:p>
    <w:p w14:paraId="2325E361" w14:textId="77777777" w:rsidR="000337C9" w:rsidRDefault="000337C9">
      <w:pPr>
        <w:jc w:val="center"/>
        <w:rPr>
          <w:rFonts w:ascii="Times New Roman" w:hAnsi="Times New Roman" w:cs="Times New Roman"/>
          <w:sz w:val="24"/>
          <w:szCs w:val="24"/>
        </w:rPr>
      </w:pPr>
    </w:p>
    <w:p w14:paraId="7F90D31B" w14:textId="77777777" w:rsidR="000337C9" w:rsidRDefault="00000000">
      <w:pPr>
        <w:ind w:firstLine="435"/>
        <w:jc w:val="both"/>
        <w:outlineLvl w:val="6"/>
        <w:rPr>
          <w:rFonts w:ascii="Times New Roman" w:hAnsi="Times New Roman" w:cs="Times New Roman"/>
          <w:sz w:val="24"/>
        </w:rPr>
      </w:pPr>
      <w:r>
        <w:rPr>
          <w:rFonts w:ascii="Times New Roman" w:hAnsi="Times New Roman" w:cs="Times New Roman"/>
          <w:sz w:val="24"/>
        </w:rPr>
        <w:t xml:space="preserve">A empresa ___________________________________ inscrita no CNPJ sob o n° _______________, com sede na Rua __________, </w:t>
      </w:r>
      <w:r>
        <w:rPr>
          <w:rFonts w:ascii="Times New Roman" w:hAnsi="Times New Roman" w:cs="Times New Roman"/>
          <w:b/>
          <w:sz w:val="24"/>
        </w:rPr>
        <w:t>DECLARA,</w:t>
      </w:r>
      <w:r>
        <w:rPr>
          <w:rFonts w:ascii="Times New Roman" w:hAnsi="Times New Roman" w:cs="Times New Roman"/>
          <w:sz w:val="24"/>
        </w:rPr>
        <w:t xml:space="preserve"> sob as penas da lei, para fins do disposto no art. 3º da Lei Complementar nº 123 de 14.12.2006, que:</w:t>
      </w:r>
    </w:p>
    <w:p w14:paraId="71FFAEF6" w14:textId="77777777" w:rsidR="000337C9" w:rsidRDefault="000337C9">
      <w:pPr>
        <w:jc w:val="both"/>
        <w:outlineLvl w:val="6"/>
        <w:rPr>
          <w:rFonts w:ascii="Times New Roman" w:hAnsi="Times New Roman" w:cs="Times New Roman"/>
          <w:sz w:val="24"/>
        </w:rPr>
      </w:pPr>
    </w:p>
    <w:p w14:paraId="78E812D1" w14:textId="77777777" w:rsidR="000337C9" w:rsidRDefault="00000000">
      <w:pPr>
        <w:widowControl/>
        <w:numPr>
          <w:ilvl w:val="0"/>
          <w:numId w:val="19"/>
        </w:numPr>
        <w:autoSpaceDE/>
        <w:autoSpaceDN/>
        <w:ind w:left="795"/>
        <w:jc w:val="both"/>
        <w:outlineLvl w:val="6"/>
        <w:rPr>
          <w:rFonts w:ascii="Times New Roman" w:hAnsi="Times New Roman" w:cs="Times New Roman"/>
          <w:b/>
          <w:sz w:val="28"/>
          <w:szCs w:val="23"/>
          <w:u w:val="words"/>
        </w:rPr>
      </w:pPr>
      <w:r>
        <w:rPr>
          <w:rFonts w:ascii="Times New Roman" w:hAnsi="Times New Roman" w:cs="Times New Roman"/>
          <w:sz w:val="24"/>
        </w:rPr>
        <w:t>se enquadra como MICROEMPRESA, EMPRESA DE PEQUENO PORTE OU MICROEMPREENDEDOR INDIVIDUAL</w:t>
      </w:r>
      <w:r>
        <w:rPr>
          <w:rFonts w:ascii="Times New Roman" w:hAnsi="Times New Roman" w:cs="Times New Roman"/>
        </w:rPr>
        <w:t>;</w:t>
      </w:r>
    </w:p>
    <w:p w14:paraId="7A26DB13" w14:textId="77777777" w:rsidR="000337C9" w:rsidRDefault="000337C9">
      <w:pPr>
        <w:ind w:left="795"/>
        <w:jc w:val="both"/>
        <w:outlineLvl w:val="6"/>
        <w:rPr>
          <w:rFonts w:ascii="Times New Roman" w:hAnsi="Times New Roman" w:cs="Times New Roman"/>
          <w:b/>
          <w:sz w:val="14"/>
          <w:szCs w:val="12"/>
          <w:u w:val="words"/>
        </w:rPr>
      </w:pPr>
    </w:p>
    <w:p w14:paraId="3FAF718C" w14:textId="77777777" w:rsidR="000337C9" w:rsidRDefault="00000000">
      <w:pPr>
        <w:widowControl/>
        <w:numPr>
          <w:ilvl w:val="0"/>
          <w:numId w:val="19"/>
        </w:numPr>
        <w:autoSpaceDE/>
        <w:autoSpaceDN/>
        <w:ind w:left="795"/>
        <w:jc w:val="both"/>
        <w:outlineLvl w:val="6"/>
        <w:rPr>
          <w:rFonts w:ascii="Times New Roman" w:hAnsi="Times New Roman" w:cs="Times New Roman"/>
          <w:b/>
          <w:sz w:val="28"/>
          <w:szCs w:val="23"/>
          <w:u w:val="words"/>
        </w:rPr>
      </w:pPr>
      <w:r>
        <w:rPr>
          <w:rFonts w:ascii="Times New Roman" w:hAnsi="Times New Roman" w:cs="Times New Roman"/>
          <w:sz w:val="24"/>
        </w:rPr>
        <w:t xml:space="preserve">a receita bruta anual não ultrapassa o disposto nos incisos I (ME) e II (EPP) do art. 3º e no §1º (MEI) do art. 18-A da Lei Complementar nº 123 de 14 de dezembro de 2006; </w:t>
      </w:r>
    </w:p>
    <w:p w14:paraId="48A3D543" w14:textId="77777777" w:rsidR="000337C9" w:rsidRDefault="000337C9">
      <w:pPr>
        <w:ind w:left="795"/>
        <w:jc w:val="both"/>
        <w:outlineLvl w:val="6"/>
        <w:rPr>
          <w:rFonts w:ascii="Times New Roman" w:hAnsi="Times New Roman" w:cs="Times New Roman"/>
          <w:b/>
          <w:sz w:val="16"/>
          <w:szCs w:val="14"/>
          <w:u w:val="words"/>
        </w:rPr>
      </w:pPr>
    </w:p>
    <w:p w14:paraId="5039372B" w14:textId="77777777" w:rsidR="000337C9" w:rsidRDefault="00000000">
      <w:pPr>
        <w:widowControl/>
        <w:numPr>
          <w:ilvl w:val="0"/>
          <w:numId w:val="19"/>
        </w:numPr>
        <w:autoSpaceDE/>
        <w:autoSpaceDN/>
        <w:ind w:left="795"/>
        <w:jc w:val="both"/>
        <w:outlineLvl w:val="6"/>
        <w:rPr>
          <w:rFonts w:ascii="Times New Roman" w:hAnsi="Times New Roman" w:cs="Times New Roman"/>
          <w:b/>
          <w:sz w:val="28"/>
          <w:szCs w:val="23"/>
          <w:u w:val="words"/>
        </w:rPr>
      </w:pPr>
      <w:r>
        <w:rPr>
          <w:rFonts w:ascii="Times New Roman" w:hAnsi="Times New Roman" w:cs="Times New Roman"/>
          <w:sz w:val="24"/>
        </w:rPr>
        <w:t>não tem nenhum dos impedimentos do § 4º do art. 3º e §4º do art. 18-A da mesma lei, ciente da obrigatoriedade de declarar ocorrências posteriores.</w:t>
      </w:r>
    </w:p>
    <w:p w14:paraId="3E063F91" w14:textId="77777777" w:rsidR="000337C9" w:rsidRDefault="000337C9">
      <w:pPr>
        <w:jc w:val="center"/>
        <w:outlineLvl w:val="6"/>
        <w:rPr>
          <w:rFonts w:ascii="Times New Roman" w:hAnsi="Times New Roman" w:cs="Times New Roman"/>
          <w:b/>
          <w:sz w:val="23"/>
          <w:szCs w:val="23"/>
          <w:u w:val="words"/>
        </w:rPr>
      </w:pPr>
    </w:p>
    <w:p w14:paraId="10C17A71" w14:textId="77777777" w:rsidR="000337C9" w:rsidRDefault="000337C9">
      <w:pPr>
        <w:jc w:val="center"/>
        <w:outlineLvl w:val="6"/>
        <w:rPr>
          <w:rFonts w:ascii="Times New Roman" w:hAnsi="Times New Roman" w:cs="Times New Roman"/>
          <w:b/>
          <w:sz w:val="23"/>
          <w:szCs w:val="23"/>
          <w:u w:val="words"/>
        </w:rPr>
      </w:pPr>
    </w:p>
    <w:p w14:paraId="6982EF94" w14:textId="77777777" w:rsidR="000337C9" w:rsidRDefault="00000000">
      <w:pPr>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Local e Data __________, ____ de ___________________ de 202</w:t>
      </w:r>
      <w:r>
        <w:rPr>
          <w:rFonts w:ascii="Times New Roman" w:hAnsi="Times New Roman" w:cs="Times New Roman"/>
          <w:b/>
          <w:bCs/>
          <w:color w:val="000000"/>
          <w:sz w:val="24"/>
          <w:szCs w:val="24"/>
          <w:lang w:val="pt-BR"/>
        </w:rPr>
        <w:t>4</w:t>
      </w:r>
      <w:r>
        <w:rPr>
          <w:rFonts w:ascii="Times New Roman" w:hAnsi="Times New Roman" w:cs="Times New Roman"/>
          <w:b/>
          <w:bCs/>
          <w:color w:val="000000"/>
          <w:sz w:val="24"/>
          <w:szCs w:val="24"/>
        </w:rPr>
        <w:t>.</w:t>
      </w:r>
    </w:p>
    <w:p w14:paraId="5F2DF940" w14:textId="77777777" w:rsidR="000337C9" w:rsidRDefault="000337C9">
      <w:pPr>
        <w:adjustRightInd w:val="0"/>
        <w:jc w:val="center"/>
        <w:rPr>
          <w:rFonts w:ascii="Times New Roman" w:hAnsi="Times New Roman" w:cs="Times New Roman"/>
          <w:b/>
          <w:bCs/>
          <w:color w:val="000000"/>
          <w:sz w:val="24"/>
          <w:szCs w:val="24"/>
        </w:rPr>
      </w:pPr>
    </w:p>
    <w:p w14:paraId="01BFE917" w14:textId="77777777" w:rsidR="000337C9" w:rsidRDefault="000337C9">
      <w:pPr>
        <w:adjustRightInd w:val="0"/>
        <w:jc w:val="center"/>
        <w:rPr>
          <w:rFonts w:ascii="Times New Roman" w:hAnsi="Times New Roman" w:cs="Times New Roman"/>
          <w:b/>
          <w:bCs/>
          <w:color w:val="000000"/>
          <w:sz w:val="24"/>
          <w:szCs w:val="24"/>
        </w:rPr>
      </w:pPr>
    </w:p>
    <w:p w14:paraId="3A5DCCDB" w14:textId="77777777" w:rsidR="000337C9" w:rsidRDefault="000337C9">
      <w:pPr>
        <w:adjustRightInd w:val="0"/>
        <w:jc w:val="center"/>
        <w:rPr>
          <w:rFonts w:ascii="Times New Roman" w:hAnsi="Times New Roman" w:cs="Times New Roman"/>
          <w:b/>
          <w:bCs/>
          <w:color w:val="000000"/>
          <w:sz w:val="24"/>
          <w:szCs w:val="24"/>
        </w:rPr>
      </w:pPr>
    </w:p>
    <w:p w14:paraId="3B88BB90" w14:textId="77777777" w:rsidR="000337C9" w:rsidRDefault="00000000">
      <w:pPr>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14:paraId="0790512B" w14:textId="77777777" w:rsidR="000337C9" w:rsidRDefault="00000000">
      <w:pPr>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ASSINATURA DO REPRESENTANTE LEGAL DA EMPRESA</w:t>
      </w:r>
    </w:p>
    <w:p w14:paraId="46868788" w14:textId="77777777" w:rsidR="000337C9" w:rsidRDefault="000337C9">
      <w:pPr>
        <w:jc w:val="center"/>
        <w:rPr>
          <w:rFonts w:ascii="Times New Roman" w:hAnsi="Times New Roman" w:cs="Times New Roman"/>
          <w:sz w:val="24"/>
          <w:szCs w:val="24"/>
        </w:rPr>
      </w:pPr>
    </w:p>
    <w:p w14:paraId="320A4CFD" w14:textId="77777777" w:rsidR="000337C9" w:rsidRDefault="000337C9">
      <w:pPr>
        <w:jc w:val="center"/>
        <w:rPr>
          <w:rFonts w:ascii="Times New Roman" w:hAnsi="Times New Roman" w:cs="Times New Roman"/>
          <w:sz w:val="24"/>
          <w:szCs w:val="24"/>
        </w:rPr>
      </w:pPr>
    </w:p>
    <w:p w14:paraId="503864EB" w14:textId="77777777" w:rsidR="000337C9" w:rsidRDefault="000337C9">
      <w:pPr>
        <w:jc w:val="center"/>
        <w:rPr>
          <w:rFonts w:ascii="Times New Roman" w:hAnsi="Times New Roman" w:cs="Times New Roman"/>
          <w:sz w:val="24"/>
          <w:szCs w:val="24"/>
        </w:rPr>
      </w:pPr>
    </w:p>
    <w:p w14:paraId="1E847180" w14:textId="77777777" w:rsidR="000337C9" w:rsidRDefault="000337C9">
      <w:pPr>
        <w:jc w:val="center"/>
        <w:rPr>
          <w:rFonts w:ascii="Times New Roman" w:hAnsi="Times New Roman" w:cs="Times New Roman"/>
          <w:sz w:val="24"/>
          <w:szCs w:val="24"/>
        </w:rPr>
      </w:pPr>
    </w:p>
    <w:p w14:paraId="5A030514" w14:textId="77777777" w:rsidR="000337C9" w:rsidRDefault="000337C9">
      <w:pPr>
        <w:jc w:val="center"/>
        <w:rPr>
          <w:rFonts w:ascii="Times New Roman" w:hAnsi="Times New Roman" w:cs="Times New Roman"/>
          <w:sz w:val="24"/>
          <w:szCs w:val="24"/>
        </w:rPr>
      </w:pPr>
    </w:p>
    <w:p w14:paraId="40E6B857" w14:textId="77777777" w:rsidR="000337C9" w:rsidRDefault="000337C9">
      <w:pPr>
        <w:jc w:val="center"/>
        <w:rPr>
          <w:rFonts w:ascii="Times New Roman" w:hAnsi="Times New Roman" w:cs="Times New Roman"/>
          <w:sz w:val="24"/>
          <w:szCs w:val="24"/>
        </w:rPr>
      </w:pPr>
    </w:p>
    <w:p w14:paraId="6E3AC6E8" w14:textId="77777777" w:rsidR="000337C9" w:rsidRDefault="000337C9">
      <w:pPr>
        <w:jc w:val="center"/>
        <w:rPr>
          <w:rFonts w:ascii="Times New Roman" w:hAnsi="Times New Roman" w:cs="Times New Roman"/>
          <w:sz w:val="24"/>
          <w:szCs w:val="24"/>
        </w:rPr>
      </w:pPr>
    </w:p>
    <w:p w14:paraId="5FEDA24C" w14:textId="77777777" w:rsidR="000337C9" w:rsidRDefault="000337C9">
      <w:pPr>
        <w:jc w:val="center"/>
        <w:rPr>
          <w:rFonts w:ascii="Times New Roman" w:hAnsi="Times New Roman" w:cs="Times New Roman"/>
          <w:sz w:val="24"/>
          <w:szCs w:val="24"/>
        </w:rPr>
      </w:pPr>
    </w:p>
    <w:p w14:paraId="3A782CBB" w14:textId="77777777" w:rsidR="000337C9" w:rsidRDefault="000337C9">
      <w:pPr>
        <w:jc w:val="center"/>
        <w:rPr>
          <w:rFonts w:ascii="Times New Roman" w:hAnsi="Times New Roman" w:cs="Times New Roman"/>
          <w:sz w:val="24"/>
          <w:szCs w:val="24"/>
        </w:rPr>
      </w:pPr>
    </w:p>
    <w:p w14:paraId="2F58C3B9" w14:textId="77777777" w:rsidR="000337C9" w:rsidRDefault="000337C9">
      <w:pPr>
        <w:jc w:val="center"/>
        <w:rPr>
          <w:rFonts w:ascii="Times New Roman" w:hAnsi="Times New Roman" w:cs="Times New Roman"/>
          <w:sz w:val="24"/>
          <w:szCs w:val="24"/>
        </w:rPr>
      </w:pPr>
    </w:p>
    <w:p w14:paraId="7B59561D" w14:textId="77777777" w:rsidR="000337C9" w:rsidRDefault="000337C9">
      <w:pPr>
        <w:jc w:val="center"/>
        <w:rPr>
          <w:rFonts w:ascii="Times New Roman" w:hAnsi="Times New Roman" w:cs="Times New Roman"/>
          <w:sz w:val="24"/>
          <w:szCs w:val="24"/>
        </w:rPr>
      </w:pPr>
    </w:p>
    <w:p w14:paraId="2D49826F" w14:textId="77777777" w:rsidR="000337C9" w:rsidRDefault="000337C9">
      <w:pPr>
        <w:jc w:val="center"/>
        <w:rPr>
          <w:rFonts w:ascii="Times New Roman" w:hAnsi="Times New Roman" w:cs="Times New Roman"/>
          <w:sz w:val="24"/>
          <w:szCs w:val="24"/>
        </w:rPr>
      </w:pPr>
    </w:p>
    <w:p w14:paraId="781DA560" w14:textId="77777777" w:rsidR="000337C9" w:rsidRDefault="000337C9">
      <w:pPr>
        <w:jc w:val="center"/>
        <w:rPr>
          <w:rFonts w:ascii="Times New Roman" w:hAnsi="Times New Roman" w:cs="Times New Roman"/>
          <w:sz w:val="24"/>
          <w:szCs w:val="24"/>
        </w:rPr>
      </w:pPr>
    </w:p>
    <w:p w14:paraId="245E57E7" w14:textId="77777777" w:rsidR="000337C9" w:rsidRDefault="000337C9">
      <w:pPr>
        <w:jc w:val="center"/>
        <w:rPr>
          <w:rFonts w:ascii="Times New Roman" w:hAnsi="Times New Roman" w:cs="Times New Roman"/>
          <w:sz w:val="24"/>
          <w:szCs w:val="24"/>
        </w:rPr>
      </w:pPr>
    </w:p>
    <w:p w14:paraId="525EEE7E" w14:textId="77777777" w:rsidR="000337C9" w:rsidRDefault="000337C9">
      <w:pPr>
        <w:jc w:val="center"/>
        <w:rPr>
          <w:rFonts w:ascii="Times New Roman" w:hAnsi="Times New Roman" w:cs="Times New Roman"/>
          <w:sz w:val="24"/>
          <w:szCs w:val="24"/>
        </w:rPr>
      </w:pPr>
    </w:p>
    <w:p w14:paraId="1EF02CBF" w14:textId="77777777" w:rsidR="000337C9" w:rsidRDefault="000337C9">
      <w:pPr>
        <w:jc w:val="center"/>
        <w:rPr>
          <w:rFonts w:ascii="Times New Roman" w:hAnsi="Times New Roman" w:cs="Times New Roman"/>
          <w:sz w:val="24"/>
          <w:szCs w:val="24"/>
        </w:rPr>
      </w:pPr>
    </w:p>
    <w:p w14:paraId="7EF14E1C" w14:textId="77777777" w:rsidR="000337C9" w:rsidRDefault="000337C9">
      <w:pPr>
        <w:jc w:val="center"/>
        <w:rPr>
          <w:rFonts w:ascii="Times New Roman" w:hAnsi="Times New Roman" w:cs="Times New Roman"/>
          <w:sz w:val="24"/>
          <w:szCs w:val="24"/>
        </w:rPr>
      </w:pPr>
    </w:p>
    <w:p w14:paraId="0A4E8741" w14:textId="77777777" w:rsidR="000337C9" w:rsidRDefault="000337C9">
      <w:pPr>
        <w:jc w:val="center"/>
        <w:rPr>
          <w:rFonts w:ascii="Times New Roman" w:hAnsi="Times New Roman" w:cs="Times New Roman"/>
          <w:sz w:val="24"/>
          <w:szCs w:val="24"/>
        </w:rPr>
      </w:pPr>
    </w:p>
    <w:p w14:paraId="01A77E7E" w14:textId="77777777" w:rsidR="000337C9" w:rsidRDefault="000337C9">
      <w:pPr>
        <w:jc w:val="center"/>
        <w:rPr>
          <w:rFonts w:ascii="Times New Roman" w:hAnsi="Times New Roman" w:cs="Times New Roman"/>
          <w:sz w:val="24"/>
          <w:szCs w:val="24"/>
        </w:rPr>
      </w:pPr>
    </w:p>
    <w:p w14:paraId="11AC4BE4" w14:textId="77777777" w:rsidR="000337C9" w:rsidRDefault="000337C9">
      <w:pPr>
        <w:jc w:val="center"/>
        <w:rPr>
          <w:rFonts w:ascii="Times New Roman" w:hAnsi="Times New Roman" w:cs="Times New Roman"/>
          <w:sz w:val="24"/>
          <w:szCs w:val="24"/>
        </w:rPr>
      </w:pPr>
    </w:p>
    <w:p w14:paraId="19E83270" w14:textId="77777777" w:rsidR="000337C9" w:rsidRDefault="000337C9">
      <w:pPr>
        <w:jc w:val="center"/>
        <w:rPr>
          <w:rFonts w:ascii="Times New Roman" w:hAnsi="Times New Roman" w:cs="Times New Roman"/>
          <w:sz w:val="24"/>
          <w:szCs w:val="24"/>
        </w:rPr>
      </w:pPr>
    </w:p>
    <w:p w14:paraId="7BE3B209" w14:textId="77777777" w:rsidR="000337C9" w:rsidRDefault="000337C9">
      <w:pPr>
        <w:jc w:val="center"/>
        <w:rPr>
          <w:rFonts w:ascii="Times New Roman" w:hAnsi="Times New Roman" w:cs="Times New Roman"/>
          <w:sz w:val="24"/>
          <w:szCs w:val="24"/>
        </w:rPr>
      </w:pPr>
    </w:p>
    <w:p w14:paraId="6932066E" w14:textId="77777777" w:rsidR="000337C9" w:rsidRDefault="000337C9">
      <w:pPr>
        <w:spacing w:line="276" w:lineRule="auto"/>
        <w:ind w:right="-17"/>
        <w:jc w:val="center"/>
        <w:rPr>
          <w:rFonts w:ascii="Times New Roman" w:hAnsi="Times New Roman" w:cs="Times New Roman"/>
          <w:b/>
          <w:sz w:val="24"/>
          <w:szCs w:val="24"/>
          <w:u w:val="single"/>
        </w:rPr>
      </w:pPr>
    </w:p>
    <w:p w14:paraId="3F2D95A2" w14:textId="77777777" w:rsidR="000337C9" w:rsidRDefault="00000000">
      <w:pPr>
        <w:spacing w:line="276" w:lineRule="auto"/>
        <w:ind w:right="-17"/>
        <w:jc w:val="center"/>
        <w:rPr>
          <w:rFonts w:ascii="Times New Roman" w:hAnsi="Times New Roman" w:cs="Times New Roman"/>
          <w:b/>
          <w:sz w:val="24"/>
          <w:szCs w:val="24"/>
          <w:u w:val="single"/>
        </w:rPr>
      </w:pPr>
      <w:r>
        <w:rPr>
          <w:rFonts w:ascii="Times New Roman" w:hAnsi="Times New Roman" w:cs="Times New Roman"/>
          <w:b/>
          <w:sz w:val="24"/>
          <w:szCs w:val="24"/>
          <w:u w:val="single"/>
        </w:rPr>
        <w:t>ANEXO VI</w:t>
      </w:r>
    </w:p>
    <w:p w14:paraId="52D2425D" w14:textId="77777777" w:rsidR="000337C9" w:rsidRDefault="000337C9">
      <w:pPr>
        <w:spacing w:line="276" w:lineRule="auto"/>
        <w:ind w:right="-17"/>
        <w:jc w:val="center"/>
        <w:rPr>
          <w:rFonts w:ascii="Times New Roman" w:hAnsi="Times New Roman" w:cs="Times New Roman"/>
          <w:b/>
          <w:sz w:val="14"/>
          <w:szCs w:val="14"/>
          <w:u w:val="single"/>
        </w:rPr>
      </w:pPr>
    </w:p>
    <w:p w14:paraId="6748D3CE" w14:textId="77777777" w:rsidR="000337C9" w:rsidRDefault="00000000">
      <w:pPr>
        <w:jc w:val="center"/>
        <w:rPr>
          <w:rFonts w:ascii="Times New Roman" w:hAnsi="Times New Roman" w:cs="Times New Roman"/>
          <w:b/>
          <w:bCs/>
          <w:caps/>
          <w:sz w:val="24"/>
          <w:szCs w:val="24"/>
          <w:u w:val="single"/>
        </w:rPr>
      </w:pPr>
      <w:r>
        <w:rPr>
          <w:rFonts w:ascii="Times New Roman" w:hAnsi="Times New Roman" w:cs="Times New Roman"/>
          <w:b/>
          <w:bCs/>
          <w:caps/>
          <w:sz w:val="24"/>
          <w:szCs w:val="24"/>
          <w:u w:val="single"/>
        </w:rPr>
        <w:t>Modelo de Declaração de que aceita e se submete às condições do Edital</w:t>
      </w:r>
    </w:p>
    <w:p w14:paraId="6FF286DC" w14:textId="77777777" w:rsidR="000337C9" w:rsidRDefault="000337C9">
      <w:pPr>
        <w:jc w:val="center"/>
        <w:rPr>
          <w:rFonts w:ascii="Times New Roman" w:hAnsi="Times New Roman" w:cs="Times New Roman"/>
          <w:sz w:val="24"/>
          <w:szCs w:val="24"/>
        </w:rPr>
      </w:pPr>
    </w:p>
    <w:p w14:paraId="462C9DE2" w14:textId="77777777" w:rsidR="000337C9" w:rsidRDefault="000337C9">
      <w:pPr>
        <w:jc w:val="center"/>
        <w:rPr>
          <w:rFonts w:ascii="Times New Roman" w:hAnsi="Times New Roman" w:cs="Times New Roman"/>
          <w:sz w:val="24"/>
          <w:szCs w:val="24"/>
        </w:rPr>
      </w:pPr>
    </w:p>
    <w:p w14:paraId="38B1B999" w14:textId="77777777" w:rsidR="000337C9" w:rsidRDefault="00000000">
      <w:pPr>
        <w:tabs>
          <w:tab w:val="center" w:pos="4252"/>
          <w:tab w:val="right" w:pos="8504"/>
        </w:tabs>
        <w:rPr>
          <w:rFonts w:ascii="Times New Roman" w:hAnsi="Times New Roman" w:cs="Times New Roman"/>
          <w:b/>
          <w:bCs/>
          <w:caps/>
          <w:sz w:val="24"/>
          <w:szCs w:val="24"/>
          <w:lang w:val="pt-BR"/>
        </w:rPr>
      </w:pPr>
      <w:r>
        <w:rPr>
          <w:rFonts w:ascii="Times New Roman" w:hAnsi="Times New Roman" w:cs="Times New Roman"/>
          <w:b/>
          <w:bCs/>
          <w:caps/>
          <w:sz w:val="24"/>
          <w:szCs w:val="24"/>
          <w:lang w:val="pt-BR"/>
        </w:rPr>
        <w:t>à</w:t>
      </w:r>
    </w:p>
    <w:p w14:paraId="1529FBE6" w14:textId="77777777" w:rsidR="000337C9" w:rsidRDefault="00000000">
      <w:pPr>
        <w:tabs>
          <w:tab w:val="center" w:pos="4252"/>
          <w:tab w:val="right" w:pos="8504"/>
        </w:tabs>
        <w:rPr>
          <w:rFonts w:ascii="Times New Roman" w:hAnsi="Times New Roman" w:cs="Times New Roman"/>
          <w:b/>
          <w:bCs/>
          <w:caps/>
          <w:sz w:val="6"/>
          <w:szCs w:val="24"/>
          <w:lang w:val="pt-BR"/>
        </w:rPr>
      </w:pPr>
      <w:r>
        <w:rPr>
          <w:rFonts w:ascii="Times New Roman" w:hAnsi="Times New Roman" w:cs="Times New Roman"/>
          <w:b/>
          <w:bCs/>
          <w:caps/>
          <w:sz w:val="24"/>
          <w:szCs w:val="24"/>
        </w:rPr>
        <w:t>FU</w:t>
      </w:r>
      <w:r>
        <w:rPr>
          <w:rFonts w:ascii="Times New Roman" w:hAnsi="Times New Roman" w:cs="Times New Roman"/>
          <w:b/>
          <w:bCs/>
          <w:caps/>
          <w:sz w:val="24"/>
          <w:szCs w:val="24"/>
          <w:lang w:val="pt-BR"/>
        </w:rPr>
        <w:t>ndação de cultura de caruaru</w:t>
      </w:r>
    </w:p>
    <w:p w14:paraId="06B16DD1" w14:textId="77777777" w:rsidR="000337C9" w:rsidRDefault="00000000">
      <w:pPr>
        <w:spacing w:line="276" w:lineRule="auto"/>
        <w:rPr>
          <w:rFonts w:ascii="Times New Roman" w:hAnsi="Times New Roman" w:cs="Times New Roman"/>
          <w:sz w:val="24"/>
          <w:szCs w:val="24"/>
        </w:rPr>
      </w:pPr>
      <w:r>
        <w:rPr>
          <w:rFonts w:ascii="Times New Roman" w:hAnsi="Times New Roman" w:cs="Times New Roman"/>
          <w:b/>
          <w:caps/>
          <w:sz w:val="24"/>
          <w:szCs w:val="24"/>
        </w:rPr>
        <w:t>Ref.: Dispensa nº 00</w:t>
      </w:r>
      <w:r>
        <w:rPr>
          <w:rFonts w:ascii="Times New Roman" w:hAnsi="Times New Roman" w:cs="Times New Roman"/>
          <w:b/>
          <w:caps/>
          <w:sz w:val="24"/>
          <w:szCs w:val="24"/>
          <w:lang w:val="pt-BR"/>
        </w:rPr>
        <w:t>1</w:t>
      </w:r>
      <w:r>
        <w:rPr>
          <w:rFonts w:ascii="Times New Roman" w:hAnsi="Times New Roman" w:cs="Times New Roman"/>
          <w:b/>
          <w:caps/>
          <w:sz w:val="24"/>
          <w:szCs w:val="24"/>
        </w:rPr>
        <w:t>/2022</w:t>
      </w:r>
    </w:p>
    <w:p w14:paraId="5FCE946F" w14:textId="77777777" w:rsidR="000337C9" w:rsidRDefault="000337C9">
      <w:pPr>
        <w:jc w:val="center"/>
        <w:rPr>
          <w:rFonts w:ascii="Times New Roman" w:hAnsi="Times New Roman" w:cs="Times New Roman"/>
          <w:sz w:val="24"/>
          <w:szCs w:val="24"/>
        </w:rPr>
      </w:pPr>
    </w:p>
    <w:p w14:paraId="1321584B" w14:textId="77777777" w:rsidR="000337C9" w:rsidRDefault="000337C9">
      <w:pPr>
        <w:jc w:val="center"/>
        <w:rPr>
          <w:rFonts w:ascii="Times New Roman" w:hAnsi="Times New Roman" w:cs="Times New Roman"/>
          <w:sz w:val="24"/>
          <w:szCs w:val="24"/>
        </w:rPr>
      </w:pPr>
    </w:p>
    <w:p w14:paraId="0144F34A" w14:textId="77777777" w:rsidR="000337C9" w:rsidRDefault="000337C9">
      <w:pPr>
        <w:jc w:val="center"/>
        <w:rPr>
          <w:rFonts w:ascii="Times New Roman" w:hAnsi="Times New Roman" w:cs="Times New Roman"/>
          <w:sz w:val="24"/>
          <w:szCs w:val="24"/>
        </w:rPr>
      </w:pPr>
    </w:p>
    <w:p w14:paraId="4D3620A5" w14:textId="77777777" w:rsidR="000337C9" w:rsidRDefault="00000000">
      <w:pPr>
        <w:ind w:firstLine="708"/>
        <w:jc w:val="both"/>
        <w:rPr>
          <w:rFonts w:ascii="Times New Roman" w:hAnsi="Times New Roman" w:cs="Times New Roman"/>
          <w:sz w:val="24"/>
          <w:szCs w:val="28"/>
        </w:rPr>
      </w:pPr>
      <w:r>
        <w:rPr>
          <w:rFonts w:ascii="Times New Roman" w:hAnsi="Times New Roman" w:cs="Times New Roman"/>
          <w:sz w:val="24"/>
          <w:szCs w:val="24"/>
        </w:rPr>
        <w:t xml:space="preserve">A empresa _________________,  inscrita no CNPJ sob o nº _________, por meio de seu representante legal o (a) Sr. (a) ______, portador (a) da  Carteira de Identidade nº _____e do CPF nº_____, </w:t>
      </w:r>
      <w:r>
        <w:rPr>
          <w:rFonts w:ascii="Times New Roman" w:hAnsi="Times New Roman" w:cs="Times New Roman"/>
          <w:b/>
          <w:sz w:val="24"/>
          <w:szCs w:val="24"/>
        </w:rPr>
        <w:t xml:space="preserve"> DECLARA </w:t>
      </w:r>
      <w:r>
        <w:rPr>
          <w:rFonts w:ascii="Times New Roman" w:hAnsi="Times New Roman" w:cs="Times New Roman"/>
          <w:bCs/>
          <w:sz w:val="24"/>
          <w:szCs w:val="24"/>
        </w:rPr>
        <w:t>que</w:t>
      </w:r>
      <w:r>
        <w:rPr>
          <w:rFonts w:ascii="Times New Roman" w:hAnsi="Times New Roman" w:cs="Times New Roman"/>
          <w:b/>
          <w:sz w:val="24"/>
          <w:szCs w:val="24"/>
        </w:rPr>
        <w:t xml:space="preserve"> </w:t>
      </w:r>
      <w:r>
        <w:rPr>
          <w:rFonts w:ascii="Times New Roman" w:hAnsi="Times New Roman" w:cs="Times New Roman"/>
          <w:sz w:val="24"/>
          <w:szCs w:val="28"/>
        </w:rPr>
        <w:t xml:space="preserve">aceita e se submete a todas as condições estabelecidas no Edital da </w:t>
      </w:r>
      <w:r>
        <w:rPr>
          <w:rFonts w:ascii="Times New Roman" w:hAnsi="Times New Roman" w:cs="Times New Roman"/>
          <w:b/>
          <w:caps/>
          <w:sz w:val="24"/>
          <w:szCs w:val="24"/>
        </w:rPr>
        <w:t>Dispensa nº 00</w:t>
      </w:r>
      <w:r>
        <w:rPr>
          <w:rFonts w:ascii="Times New Roman" w:hAnsi="Times New Roman" w:cs="Times New Roman"/>
          <w:b/>
          <w:caps/>
          <w:sz w:val="24"/>
          <w:szCs w:val="24"/>
          <w:lang w:val="pt-BR"/>
        </w:rPr>
        <w:t>1</w:t>
      </w:r>
      <w:r>
        <w:rPr>
          <w:rFonts w:ascii="Times New Roman" w:hAnsi="Times New Roman" w:cs="Times New Roman"/>
          <w:b/>
          <w:caps/>
          <w:sz w:val="24"/>
          <w:szCs w:val="24"/>
        </w:rPr>
        <w:t xml:space="preserve">/2022 </w:t>
      </w:r>
      <w:r>
        <w:rPr>
          <w:rFonts w:ascii="Times New Roman" w:hAnsi="Times New Roman" w:cs="Times New Roman"/>
          <w:sz w:val="24"/>
          <w:szCs w:val="28"/>
        </w:rPr>
        <w:t xml:space="preserve">e seus anexos, ou em qualquer outro documento complementar que a Comissão </w:t>
      </w:r>
      <w:r>
        <w:rPr>
          <w:rFonts w:ascii="Times New Roman" w:hAnsi="Times New Roman" w:cs="Times New Roman"/>
          <w:sz w:val="24"/>
          <w:szCs w:val="28"/>
          <w:lang w:val="pt-BR"/>
        </w:rPr>
        <w:t>de Contratação</w:t>
      </w:r>
      <w:r>
        <w:rPr>
          <w:rFonts w:ascii="Times New Roman" w:hAnsi="Times New Roman" w:cs="Times New Roman"/>
          <w:sz w:val="24"/>
          <w:szCs w:val="28"/>
        </w:rPr>
        <w:t xml:space="preserve"> venha a editar até a data da realização da licitação.</w:t>
      </w:r>
    </w:p>
    <w:p w14:paraId="308F2DB7" w14:textId="77777777" w:rsidR="000337C9" w:rsidRDefault="000337C9">
      <w:pPr>
        <w:jc w:val="center"/>
        <w:rPr>
          <w:rFonts w:ascii="Times New Roman" w:hAnsi="Times New Roman" w:cs="Times New Roman"/>
          <w:sz w:val="24"/>
          <w:szCs w:val="24"/>
        </w:rPr>
      </w:pPr>
    </w:p>
    <w:p w14:paraId="7FD98744" w14:textId="77777777" w:rsidR="000337C9" w:rsidRDefault="000337C9">
      <w:pPr>
        <w:jc w:val="center"/>
        <w:rPr>
          <w:rFonts w:ascii="Times New Roman" w:hAnsi="Times New Roman" w:cs="Times New Roman"/>
          <w:sz w:val="24"/>
          <w:szCs w:val="24"/>
        </w:rPr>
      </w:pPr>
    </w:p>
    <w:p w14:paraId="572727F9" w14:textId="77777777" w:rsidR="000337C9" w:rsidRDefault="000337C9">
      <w:pPr>
        <w:jc w:val="center"/>
        <w:rPr>
          <w:rFonts w:ascii="Times New Roman" w:hAnsi="Times New Roman" w:cs="Times New Roman"/>
          <w:sz w:val="24"/>
          <w:szCs w:val="24"/>
        </w:rPr>
      </w:pPr>
    </w:p>
    <w:p w14:paraId="1435676F" w14:textId="77777777" w:rsidR="000337C9" w:rsidRDefault="00000000">
      <w:pPr>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Local e Data __________, ____ de ___________________ de 202</w:t>
      </w:r>
      <w:r>
        <w:rPr>
          <w:rFonts w:ascii="Times New Roman" w:hAnsi="Times New Roman" w:cs="Times New Roman"/>
          <w:b/>
          <w:bCs/>
          <w:color w:val="000000"/>
          <w:sz w:val="24"/>
          <w:szCs w:val="24"/>
          <w:lang w:val="pt-BR"/>
        </w:rPr>
        <w:t>4</w:t>
      </w:r>
      <w:r>
        <w:rPr>
          <w:rFonts w:ascii="Times New Roman" w:hAnsi="Times New Roman" w:cs="Times New Roman"/>
          <w:b/>
          <w:bCs/>
          <w:color w:val="000000"/>
          <w:sz w:val="24"/>
          <w:szCs w:val="24"/>
        </w:rPr>
        <w:t>.</w:t>
      </w:r>
    </w:p>
    <w:p w14:paraId="5FCDB6FC" w14:textId="77777777" w:rsidR="000337C9" w:rsidRDefault="000337C9">
      <w:pPr>
        <w:adjustRightInd w:val="0"/>
        <w:jc w:val="center"/>
        <w:rPr>
          <w:rFonts w:ascii="Times New Roman" w:hAnsi="Times New Roman" w:cs="Times New Roman"/>
          <w:b/>
          <w:bCs/>
          <w:color w:val="000000"/>
          <w:sz w:val="24"/>
          <w:szCs w:val="24"/>
        </w:rPr>
      </w:pPr>
    </w:p>
    <w:p w14:paraId="71F1BB15" w14:textId="77777777" w:rsidR="000337C9" w:rsidRDefault="000337C9">
      <w:pPr>
        <w:adjustRightInd w:val="0"/>
        <w:jc w:val="center"/>
        <w:rPr>
          <w:rFonts w:ascii="Times New Roman" w:hAnsi="Times New Roman" w:cs="Times New Roman"/>
          <w:b/>
          <w:bCs/>
          <w:color w:val="000000"/>
          <w:sz w:val="24"/>
          <w:szCs w:val="24"/>
        </w:rPr>
      </w:pPr>
    </w:p>
    <w:p w14:paraId="61A31727" w14:textId="77777777" w:rsidR="000337C9" w:rsidRDefault="000337C9">
      <w:pPr>
        <w:adjustRightInd w:val="0"/>
        <w:jc w:val="center"/>
        <w:rPr>
          <w:rFonts w:ascii="Times New Roman" w:hAnsi="Times New Roman" w:cs="Times New Roman"/>
          <w:b/>
          <w:bCs/>
          <w:color w:val="000000"/>
          <w:sz w:val="24"/>
          <w:szCs w:val="24"/>
        </w:rPr>
      </w:pPr>
    </w:p>
    <w:p w14:paraId="48BC1D31" w14:textId="77777777" w:rsidR="000337C9" w:rsidRDefault="00000000">
      <w:pPr>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14:paraId="73B8BB76" w14:textId="77777777" w:rsidR="000337C9" w:rsidRDefault="00000000">
      <w:pPr>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ASSINATURA DO REPRESENTANTE LEGAL DA EMPRESA</w:t>
      </w:r>
    </w:p>
    <w:p w14:paraId="10FC95D5" w14:textId="77777777" w:rsidR="000337C9" w:rsidRDefault="000337C9">
      <w:pPr>
        <w:jc w:val="center"/>
        <w:rPr>
          <w:rFonts w:ascii="Times New Roman" w:hAnsi="Times New Roman" w:cs="Times New Roman"/>
          <w:sz w:val="24"/>
          <w:szCs w:val="24"/>
        </w:rPr>
      </w:pPr>
    </w:p>
    <w:p w14:paraId="450CB883" w14:textId="77777777" w:rsidR="000337C9" w:rsidRDefault="000337C9">
      <w:pPr>
        <w:jc w:val="center"/>
        <w:rPr>
          <w:rFonts w:ascii="Times New Roman" w:hAnsi="Times New Roman" w:cs="Times New Roman"/>
          <w:sz w:val="24"/>
          <w:szCs w:val="24"/>
        </w:rPr>
      </w:pPr>
    </w:p>
    <w:p w14:paraId="140F52E8" w14:textId="77777777" w:rsidR="000337C9" w:rsidRDefault="000337C9">
      <w:pPr>
        <w:jc w:val="center"/>
        <w:rPr>
          <w:rFonts w:ascii="Times New Roman" w:hAnsi="Times New Roman" w:cs="Times New Roman"/>
          <w:sz w:val="24"/>
          <w:szCs w:val="24"/>
        </w:rPr>
      </w:pPr>
    </w:p>
    <w:p w14:paraId="2AEC558A" w14:textId="77777777" w:rsidR="000337C9" w:rsidRDefault="000337C9">
      <w:pPr>
        <w:jc w:val="center"/>
        <w:rPr>
          <w:rFonts w:ascii="Times New Roman" w:hAnsi="Times New Roman" w:cs="Times New Roman"/>
          <w:sz w:val="24"/>
          <w:szCs w:val="24"/>
        </w:rPr>
      </w:pPr>
    </w:p>
    <w:p w14:paraId="479A5F02" w14:textId="77777777" w:rsidR="000337C9" w:rsidRDefault="000337C9">
      <w:pPr>
        <w:jc w:val="center"/>
        <w:rPr>
          <w:rFonts w:ascii="Times New Roman" w:hAnsi="Times New Roman" w:cs="Times New Roman"/>
          <w:sz w:val="24"/>
          <w:szCs w:val="24"/>
        </w:rPr>
      </w:pPr>
    </w:p>
    <w:p w14:paraId="083B9B55" w14:textId="77777777" w:rsidR="000337C9" w:rsidRDefault="000337C9">
      <w:pPr>
        <w:jc w:val="center"/>
        <w:rPr>
          <w:rFonts w:ascii="Times New Roman" w:hAnsi="Times New Roman" w:cs="Times New Roman"/>
          <w:sz w:val="24"/>
          <w:szCs w:val="24"/>
        </w:rPr>
      </w:pPr>
    </w:p>
    <w:p w14:paraId="71C2C9EB" w14:textId="77777777" w:rsidR="000337C9" w:rsidRDefault="000337C9">
      <w:pPr>
        <w:jc w:val="center"/>
        <w:rPr>
          <w:rFonts w:ascii="Times New Roman" w:hAnsi="Times New Roman" w:cs="Times New Roman"/>
          <w:sz w:val="24"/>
          <w:szCs w:val="24"/>
        </w:rPr>
      </w:pPr>
    </w:p>
    <w:p w14:paraId="58C9257F" w14:textId="77777777" w:rsidR="000337C9" w:rsidRDefault="000337C9">
      <w:pPr>
        <w:jc w:val="center"/>
        <w:rPr>
          <w:rFonts w:ascii="Times New Roman" w:hAnsi="Times New Roman" w:cs="Times New Roman"/>
          <w:sz w:val="24"/>
          <w:szCs w:val="24"/>
        </w:rPr>
      </w:pPr>
    </w:p>
    <w:p w14:paraId="37B04CFB" w14:textId="77777777" w:rsidR="000337C9" w:rsidRDefault="000337C9">
      <w:pPr>
        <w:jc w:val="center"/>
        <w:rPr>
          <w:rFonts w:ascii="Times New Roman" w:hAnsi="Times New Roman" w:cs="Times New Roman"/>
          <w:sz w:val="24"/>
          <w:szCs w:val="24"/>
        </w:rPr>
      </w:pPr>
    </w:p>
    <w:p w14:paraId="01861CD8" w14:textId="77777777" w:rsidR="000337C9" w:rsidRDefault="000337C9">
      <w:pPr>
        <w:jc w:val="center"/>
        <w:rPr>
          <w:rFonts w:ascii="Times New Roman" w:hAnsi="Times New Roman" w:cs="Times New Roman"/>
          <w:sz w:val="24"/>
          <w:szCs w:val="24"/>
        </w:rPr>
      </w:pPr>
    </w:p>
    <w:p w14:paraId="110D2DEA" w14:textId="77777777" w:rsidR="000337C9" w:rsidRDefault="000337C9">
      <w:pPr>
        <w:jc w:val="center"/>
        <w:rPr>
          <w:rFonts w:ascii="Times New Roman" w:hAnsi="Times New Roman" w:cs="Times New Roman"/>
          <w:sz w:val="24"/>
          <w:szCs w:val="24"/>
        </w:rPr>
      </w:pPr>
    </w:p>
    <w:p w14:paraId="41A71A43" w14:textId="77777777" w:rsidR="000337C9" w:rsidRDefault="000337C9">
      <w:pPr>
        <w:jc w:val="center"/>
        <w:rPr>
          <w:rFonts w:ascii="Times New Roman" w:hAnsi="Times New Roman" w:cs="Times New Roman"/>
          <w:sz w:val="24"/>
          <w:szCs w:val="24"/>
        </w:rPr>
      </w:pPr>
    </w:p>
    <w:p w14:paraId="42A760C8" w14:textId="77777777" w:rsidR="000337C9" w:rsidRDefault="000337C9">
      <w:pPr>
        <w:jc w:val="center"/>
        <w:rPr>
          <w:rFonts w:ascii="Times New Roman" w:hAnsi="Times New Roman" w:cs="Times New Roman"/>
          <w:sz w:val="24"/>
          <w:szCs w:val="24"/>
        </w:rPr>
      </w:pPr>
    </w:p>
    <w:p w14:paraId="2A38B21F" w14:textId="77777777" w:rsidR="000337C9" w:rsidRDefault="000337C9">
      <w:pPr>
        <w:jc w:val="center"/>
        <w:rPr>
          <w:rFonts w:ascii="Times New Roman" w:hAnsi="Times New Roman" w:cs="Times New Roman"/>
          <w:sz w:val="24"/>
          <w:szCs w:val="24"/>
        </w:rPr>
      </w:pPr>
    </w:p>
    <w:p w14:paraId="5C162474" w14:textId="77777777" w:rsidR="000337C9" w:rsidRDefault="000337C9">
      <w:pPr>
        <w:jc w:val="center"/>
        <w:rPr>
          <w:rFonts w:ascii="Times New Roman" w:hAnsi="Times New Roman" w:cs="Times New Roman"/>
          <w:sz w:val="24"/>
          <w:szCs w:val="24"/>
        </w:rPr>
      </w:pPr>
    </w:p>
    <w:p w14:paraId="58816422" w14:textId="77777777" w:rsidR="000337C9" w:rsidRDefault="000337C9">
      <w:pPr>
        <w:jc w:val="center"/>
        <w:rPr>
          <w:rFonts w:ascii="Times New Roman" w:hAnsi="Times New Roman" w:cs="Times New Roman"/>
          <w:sz w:val="24"/>
          <w:szCs w:val="24"/>
        </w:rPr>
      </w:pPr>
    </w:p>
    <w:p w14:paraId="76EB5F10" w14:textId="77777777" w:rsidR="000337C9" w:rsidRDefault="000337C9">
      <w:pPr>
        <w:jc w:val="center"/>
        <w:rPr>
          <w:rFonts w:ascii="Times New Roman" w:hAnsi="Times New Roman" w:cs="Times New Roman"/>
          <w:sz w:val="24"/>
          <w:szCs w:val="24"/>
        </w:rPr>
      </w:pPr>
    </w:p>
    <w:p w14:paraId="3EAAEC89" w14:textId="77777777" w:rsidR="000337C9" w:rsidRDefault="000337C9">
      <w:pPr>
        <w:jc w:val="center"/>
        <w:rPr>
          <w:rFonts w:ascii="Times New Roman" w:hAnsi="Times New Roman" w:cs="Times New Roman"/>
          <w:sz w:val="24"/>
          <w:szCs w:val="24"/>
        </w:rPr>
      </w:pPr>
    </w:p>
    <w:p w14:paraId="3E412A32" w14:textId="77777777" w:rsidR="000337C9" w:rsidRDefault="000337C9">
      <w:pPr>
        <w:jc w:val="center"/>
        <w:rPr>
          <w:rFonts w:ascii="Times New Roman" w:hAnsi="Times New Roman" w:cs="Times New Roman"/>
          <w:sz w:val="24"/>
          <w:szCs w:val="24"/>
        </w:rPr>
      </w:pPr>
    </w:p>
    <w:p w14:paraId="64FCA59D" w14:textId="77777777" w:rsidR="000337C9" w:rsidRDefault="000337C9">
      <w:pPr>
        <w:jc w:val="center"/>
        <w:rPr>
          <w:rFonts w:ascii="Times New Roman" w:hAnsi="Times New Roman" w:cs="Times New Roman"/>
          <w:sz w:val="24"/>
          <w:szCs w:val="24"/>
        </w:rPr>
      </w:pPr>
    </w:p>
    <w:p w14:paraId="4B6A75FD" w14:textId="77777777" w:rsidR="000337C9" w:rsidRDefault="000337C9">
      <w:pPr>
        <w:jc w:val="center"/>
        <w:rPr>
          <w:rFonts w:ascii="Times New Roman" w:hAnsi="Times New Roman" w:cs="Times New Roman"/>
          <w:sz w:val="24"/>
          <w:szCs w:val="24"/>
        </w:rPr>
      </w:pPr>
    </w:p>
    <w:p w14:paraId="4E3D51B6" w14:textId="77777777" w:rsidR="000337C9" w:rsidRDefault="000337C9">
      <w:pPr>
        <w:jc w:val="center"/>
        <w:rPr>
          <w:rFonts w:ascii="Times New Roman" w:hAnsi="Times New Roman" w:cs="Times New Roman"/>
          <w:sz w:val="24"/>
          <w:szCs w:val="24"/>
        </w:rPr>
      </w:pPr>
    </w:p>
    <w:p w14:paraId="2174950D" w14:textId="77777777" w:rsidR="000337C9" w:rsidRDefault="000337C9">
      <w:pPr>
        <w:jc w:val="center"/>
        <w:rPr>
          <w:rFonts w:ascii="Times New Roman" w:hAnsi="Times New Roman" w:cs="Times New Roman"/>
          <w:sz w:val="24"/>
          <w:szCs w:val="24"/>
        </w:rPr>
      </w:pPr>
    </w:p>
    <w:p w14:paraId="1086D6B6" w14:textId="77777777" w:rsidR="000337C9" w:rsidRDefault="000337C9">
      <w:pPr>
        <w:jc w:val="center"/>
        <w:rPr>
          <w:rFonts w:ascii="Times New Roman" w:hAnsi="Times New Roman" w:cs="Times New Roman"/>
          <w:sz w:val="24"/>
          <w:szCs w:val="24"/>
        </w:rPr>
      </w:pPr>
    </w:p>
    <w:p w14:paraId="1FE7C66E" w14:textId="77777777" w:rsidR="000337C9" w:rsidRDefault="000337C9">
      <w:pPr>
        <w:jc w:val="center"/>
        <w:rPr>
          <w:rFonts w:ascii="Times New Roman" w:hAnsi="Times New Roman" w:cs="Times New Roman"/>
          <w:sz w:val="24"/>
          <w:szCs w:val="24"/>
        </w:rPr>
      </w:pPr>
    </w:p>
    <w:p w14:paraId="19B43A49" w14:textId="77777777" w:rsidR="000337C9" w:rsidRDefault="00000000">
      <w:pPr>
        <w:spacing w:line="276" w:lineRule="auto"/>
        <w:ind w:right="-17"/>
        <w:jc w:val="center"/>
        <w:rPr>
          <w:rFonts w:ascii="Times New Roman" w:hAnsi="Times New Roman" w:cs="Times New Roman"/>
          <w:b/>
          <w:sz w:val="24"/>
          <w:szCs w:val="24"/>
          <w:u w:val="single"/>
        </w:rPr>
      </w:pPr>
      <w:r>
        <w:rPr>
          <w:rFonts w:ascii="Times New Roman" w:hAnsi="Times New Roman" w:cs="Times New Roman"/>
          <w:b/>
          <w:sz w:val="24"/>
          <w:szCs w:val="24"/>
          <w:u w:val="single"/>
        </w:rPr>
        <w:t>ANEXO VII</w:t>
      </w:r>
    </w:p>
    <w:p w14:paraId="322CD192" w14:textId="77777777" w:rsidR="000337C9" w:rsidRDefault="000337C9">
      <w:pPr>
        <w:jc w:val="center"/>
        <w:rPr>
          <w:rFonts w:ascii="Times New Roman" w:hAnsi="Times New Roman" w:cs="Times New Roman"/>
          <w:sz w:val="14"/>
          <w:szCs w:val="14"/>
        </w:rPr>
      </w:pPr>
    </w:p>
    <w:p w14:paraId="7C7099B7" w14:textId="77777777" w:rsidR="000337C9" w:rsidRDefault="00000000">
      <w:pPr>
        <w:adjustRightInd w:val="0"/>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Modelo de Declaração de que cumpre as exigência de reserva de cargos para pessoas com deficiência</w:t>
      </w:r>
    </w:p>
    <w:p w14:paraId="06C5ECDB" w14:textId="77777777" w:rsidR="000337C9" w:rsidRDefault="000337C9">
      <w:pPr>
        <w:jc w:val="center"/>
        <w:rPr>
          <w:rFonts w:ascii="Times New Roman" w:hAnsi="Times New Roman" w:cs="Times New Roman"/>
          <w:sz w:val="24"/>
          <w:szCs w:val="24"/>
        </w:rPr>
      </w:pPr>
    </w:p>
    <w:p w14:paraId="721C4C45" w14:textId="77777777" w:rsidR="000337C9" w:rsidRDefault="000337C9">
      <w:pPr>
        <w:jc w:val="center"/>
        <w:rPr>
          <w:rFonts w:ascii="Times New Roman" w:hAnsi="Times New Roman" w:cs="Times New Roman"/>
          <w:sz w:val="24"/>
          <w:szCs w:val="24"/>
        </w:rPr>
      </w:pPr>
    </w:p>
    <w:p w14:paraId="42A6F48B" w14:textId="77777777" w:rsidR="000337C9" w:rsidRDefault="00000000">
      <w:pPr>
        <w:tabs>
          <w:tab w:val="center" w:pos="4252"/>
          <w:tab w:val="right" w:pos="8504"/>
        </w:tabs>
        <w:rPr>
          <w:rFonts w:ascii="Times New Roman" w:hAnsi="Times New Roman" w:cs="Times New Roman"/>
          <w:b/>
          <w:bCs/>
          <w:caps/>
          <w:sz w:val="24"/>
          <w:szCs w:val="24"/>
          <w:lang w:val="pt-BR"/>
        </w:rPr>
      </w:pPr>
      <w:r>
        <w:rPr>
          <w:rFonts w:ascii="Times New Roman" w:hAnsi="Times New Roman" w:cs="Times New Roman"/>
          <w:b/>
          <w:bCs/>
          <w:caps/>
          <w:sz w:val="24"/>
          <w:szCs w:val="24"/>
          <w:lang w:val="pt-BR"/>
        </w:rPr>
        <w:t>à</w:t>
      </w:r>
    </w:p>
    <w:p w14:paraId="1A004D8B" w14:textId="77777777" w:rsidR="000337C9" w:rsidRDefault="00000000">
      <w:pPr>
        <w:tabs>
          <w:tab w:val="center" w:pos="4252"/>
          <w:tab w:val="right" w:pos="8504"/>
        </w:tabs>
        <w:rPr>
          <w:rFonts w:ascii="Times New Roman" w:hAnsi="Times New Roman" w:cs="Times New Roman"/>
          <w:b/>
          <w:bCs/>
          <w:caps/>
          <w:sz w:val="6"/>
          <w:szCs w:val="24"/>
          <w:lang w:val="pt-BR"/>
        </w:rPr>
      </w:pPr>
      <w:r>
        <w:rPr>
          <w:rFonts w:ascii="Times New Roman" w:hAnsi="Times New Roman" w:cs="Times New Roman"/>
          <w:b/>
          <w:bCs/>
          <w:caps/>
          <w:sz w:val="24"/>
          <w:szCs w:val="24"/>
        </w:rPr>
        <w:t>FU</w:t>
      </w:r>
      <w:r>
        <w:rPr>
          <w:rFonts w:ascii="Times New Roman" w:hAnsi="Times New Roman" w:cs="Times New Roman"/>
          <w:b/>
          <w:bCs/>
          <w:caps/>
          <w:sz w:val="24"/>
          <w:szCs w:val="24"/>
          <w:lang w:val="pt-BR"/>
        </w:rPr>
        <w:t>ndação de cultura de caruaru</w:t>
      </w:r>
    </w:p>
    <w:p w14:paraId="18AB8732" w14:textId="77777777" w:rsidR="000337C9" w:rsidRDefault="00000000">
      <w:pPr>
        <w:spacing w:line="276" w:lineRule="auto"/>
        <w:rPr>
          <w:rFonts w:ascii="Times New Roman" w:hAnsi="Times New Roman" w:cs="Times New Roman"/>
          <w:sz w:val="24"/>
          <w:szCs w:val="24"/>
        </w:rPr>
      </w:pPr>
      <w:r>
        <w:rPr>
          <w:rFonts w:ascii="Times New Roman" w:hAnsi="Times New Roman" w:cs="Times New Roman"/>
          <w:b/>
          <w:caps/>
          <w:sz w:val="24"/>
          <w:szCs w:val="24"/>
        </w:rPr>
        <w:t>Ref.: Dispensa nº 00</w:t>
      </w:r>
      <w:r>
        <w:rPr>
          <w:rFonts w:ascii="Times New Roman" w:hAnsi="Times New Roman" w:cs="Times New Roman"/>
          <w:b/>
          <w:caps/>
          <w:sz w:val="24"/>
          <w:szCs w:val="24"/>
          <w:lang w:val="pt-BR"/>
        </w:rPr>
        <w:t>1</w:t>
      </w:r>
      <w:r>
        <w:rPr>
          <w:rFonts w:ascii="Times New Roman" w:hAnsi="Times New Roman" w:cs="Times New Roman"/>
          <w:b/>
          <w:caps/>
          <w:sz w:val="24"/>
          <w:szCs w:val="24"/>
        </w:rPr>
        <w:t>/2022</w:t>
      </w:r>
    </w:p>
    <w:p w14:paraId="076E3766" w14:textId="77777777" w:rsidR="000337C9" w:rsidRDefault="000337C9">
      <w:pPr>
        <w:jc w:val="center"/>
        <w:rPr>
          <w:rFonts w:ascii="Times New Roman" w:hAnsi="Times New Roman" w:cs="Times New Roman"/>
          <w:sz w:val="24"/>
          <w:szCs w:val="24"/>
        </w:rPr>
      </w:pPr>
    </w:p>
    <w:p w14:paraId="2A4FFA4E" w14:textId="77777777" w:rsidR="000337C9" w:rsidRDefault="00000000">
      <w:pPr>
        <w:ind w:firstLine="708"/>
        <w:jc w:val="both"/>
        <w:rPr>
          <w:rFonts w:ascii="Times New Roman" w:hAnsi="Times New Roman" w:cs="Times New Roman"/>
          <w:sz w:val="24"/>
          <w:szCs w:val="24"/>
        </w:rPr>
      </w:pPr>
      <w:r>
        <w:rPr>
          <w:rFonts w:ascii="Times New Roman" w:hAnsi="Times New Roman" w:cs="Times New Roman"/>
          <w:sz w:val="24"/>
          <w:szCs w:val="24"/>
        </w:rPr>
        <w:t xml:space="preserve">A empresa _________________,  inscrita no CNPJ sob o nº _________, por meio de seu representante legal o (a) Sr. (a) ______, portador (a) da  Carteira de Identidade nº _____e do CPF nº_____, </w:t>
      </w:r>
      <w:r>
        <w:rPr>
          <w:rFonts w:ascii="Times New Roman" w:hAnsi="Times New Roman" w:cs="Times New Roman"/>
          <w:b/>
          <w:sz w:val="24"/>
          <w:szCs w:val="24"/>
        </w:rPr>
        <w:t xml:space="preserve"> DECLARA </w:t>
      </w:r>
      <w:r>
        <w:rPr>
          <w:rFonts w:ascii="Times New Roman" w:hAnsi="Times New Roman" w:cs="Times New Roman"/>
          <w:sz w:val="24"/>
          <w:szCs w:val="24"/>
        </w:rPr>
        <w:t xml:space="preserve">para fins do disposto no inciso VI do art. 68 da Lei Federal nº 14.133/2021, bem como do art. 93 da Lei Federal nº 8.213/1991, que cumpre as exigências de </w:t>
      </w:r>
      <w:r>
        <w:rPr>
          <w:rFonts w:ascii="Times New Roman" w:hAnsi="Times New Roman" w:cs="Times New Roman"/>
          <w:b/>
          <w:bCs/>
          <w:sz w:val="24"/>
          <w:szCs w:val="24"/>
        </w:rPr>
        <w:t>reserva de cargos para pessoa com deficiência e para reabilitado da Previdência Social</w:t>
      </w:r>
      <w:r>
        <w:rPr>
          <w:rFonts w:ascii="Times New Roman" w:hAnsi="Times New Roman" w:cs="Times New Roman"/>
          <w:sz w:val="24"/>
          <w:szCs w:val="24"/>
        </w:rPr>
        <w:t xml:space="preserve">, previstas em leis e em outras normas específicas. </w:t>
      </w:r>
    </w:p>
    <w:p w14:paraId="5942494B" w14:textId="77777777" w:rsidR="000337C9" w:rsidRDefault="000337C9">
      <w:pPr>
        <w:ind w:firstLine="708"/>
        <w:jc w:val="both"/>
        <w:rPr>
          <w:rFonts w:ascii="Times New Roman" w:hAnsi="Times New Roman" w:cs="Times New Roman"/>
          <w:sz w:val="24"/>
          <w:szCs w:val="24"/>
        </w:rPr>
      </w:pPr>
    </w:p>
    <w:p w14:paraId="5F029C9C" w14:textId="77777777" w:rsidR="000337C9" w:rsidRDefault="000337C9">
      <w:pPr>
        <w:jc w:val="center"/>
        <w:rPr>
          <w:rFonts w:ascii="Times New Roman" w:hAnsi="Times New Roman" w:cs="Times New Roman"/>
          <w:sz w:val="24"/>
          <w:szCs w:val="24"/>
        </w:rPr>
      </w:pPr>
    </w:p>
    <w:p w14:paraId="023EE8C3" w14:textId="77777777" w:rsidR="000337C9" w:rsidRDefault="000337C9">
      <w:pPr>
        <w:jc w:val="center"/>
        <w:rPr>
          <w:rFonts w:ascii="Times New Roman" w:hAnsi="Times New Roman" w:cs="Times New Roman"/>
          <w:sz w:val="24"/>
          <w:szCs w:val="24"/>
        </w:rPr>
      </w:pPr>
    </w:p>
    <w:p w14:paraId="42743D62" w14:textId="77777777" w:rsidR="000337C9" w:rsidRDefault="00000000">
      <w:pPr>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Local e Data __________, ____ de ___________________ de 202</w:t>
      </w:r>
      <w:r>
        <w:rPr>
          <w:rFonts w:ascii="Times New Roman" w:hAnsi="Times New Roman" w:cs="Times New Roman"/>
          <w:b/>
          <w:bCs/>
          <w:color w:val="000000"/>
          <w:sz w:val="24"/>
          <w:szCs w:val="24"/>
          <w:lang w:val="pt-BR"/>
        </w:rPr>
        <w:t>4</w:t>
      </w:r>
      <w:r>
        <w:rPr>
          <w:rFonts w:ascii="Times New Roman" w:hAnsi="Times New Roman" w:cs="Times New Roman"/>
          <w:b/>
          <w:bCs/>
          <w:color w:val="000000"/>
          <w:sz w:val="24"/>
          <w:szCs w:val="24"/>
        </w:rPr>
        <w:t>.</w:t>
      </w:r>
    </w:p>
    <w:p w14:paraId="0063A975" w14:textId="77777777" w:rsidR="000337C9" w:rsidRDefault="000337C9">
      <w:pPr>
        <w:adjustRightInd w:val="0"/>
        <w:jc w:val="center"/>
        <w:rPr>
          <w:rFonts w:ascii="Times New Roman" w:hAnsi="Times New Roman" w:cs="Times New Roman"/>
          <w:b/>
          <w:bCs/>
          <w:color w:val="000000"/>
          <w:sz w:val="24"/>
          <w:szCs w:val="24"/>
        </w:rPr>
      </w:pPr>
    </w:p>
    <w:p w14:paraId="0A689140" w14:textId="77777777" w:rsidR="000337C9" w:rsidRDefault="000337C9">
      <w:pPr>
        <w:adjustRightInd w:val="0"/>
        <w:jc w:val="center"/>
        <w:rPr>
          <w:rFonts w:ascii="Times New Roman" w:hAnsi="Times New Roman" w:cs="Times New Roman"/>
          <w:b/>
          <w:bCs/>
          <w:color w:val="000000"/>
          <w:sz w:val="24"/>
          <w:szCs w:val="24"/>
        </w:rPr>
      </w:pPr>
    </w:p>
    <w:p w14:paraId="6898EA03" w14:textId="77777777" w:rsidR="000337C9" w:rsidRDefault="000337C9">
      <w:pPr>
        <w:adjustRightInd w:val="0"/>
        <w:jc w:val="center"/>
        <w:rPr>
          <w:rFonts w:ascii="Times New Roman" w:hAnsi="Times New Roman" w:cs="Times New Roman"/>
          <w:b/>
          <w:bCs/>
          <w:color w:val="000000"/>
          <w:sz w:val="24"/>
          <w:szCs w:val="24"/>
        </w:rPr>
      </w:pPr>
    </w:p>
    <w:p w14:paraId="4D567249" w14:textId="77777777" w:rsidR="000337C9" w:rsidRDefault="00000000">
      <w:pPr>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14:paraId="086B3915" w14:textId="77777777" w:rsidR="000337C9" w:rsidRDefault="00000000">
      <w:pPr>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ASSINATURA DO REPRESENTANTE LEGAL DA EMPRESA</w:t>
      </w:r>
    </w:p>
    <w:p w14:paraId="147996F3" w14:textId="77777777" w:rsidR="000337C9" w:rsidRDefault="000337C9">
      <w:pPr>
        <w:jc w:val="center"/>
        <w:rPr>
          <w:rFonts w:ascii="Times New Roman" w:hAnsi="Times New Roman" w:cs="Times New Roman"/>
          <w:sz w:val="24"/>
          <w:szCs w:val="24"/>
        </w:rPr>
      </w:pPr>
    </w:p>
    <w:p w14:paraId="17A0A439" w14:textId="77777777" w:rsidR="000337C9" w:rsidRDefault="000337C9">
      <w:pPr>
        <w:jc w:val="both"/>
        <w:rPr>
          <w:rFonts w:ascii="Times New Roman" w:hAnsi="Times New Roman" w:cs="Times New Roman"/>
          <w:sz w:val="24"/>
          <w:szCs w:val="24"/>
        </w:rPr>
      </w:pPr>
    </w:p>
    <w:p w14:paraId="08C8DE2D" w14:textId="77777777" w:rsidR="000337C9" w:rsidRDefault="000337C9">
      <w:pPr>
        <w:jc w:val="both"/>
        <w:rPr>
          <w:rFonts w:ascii="Times New Roman" w:hAnsi="Times New Roman" w:cs="Times New Roman"/>
          <w:sz w:val="24"/>
          <w:szCs w:val="24"/>
        </w:rPr>
      </w:pPr>
    </w:p>
    <w:p w14:paraId="1D00120E" w14:textId="77777777" w:rsidR="000337C9" w:rsidRDefault="000337C9">
      <w:pPr>
        <w:jc w:val="both"/>
        <w:rPr>
          <w:rFonts w:ascii="Times New Roman" w:hAnsi="Times New Roman" w:cs="Times New Roman"/>
          <w:sz w:val="24"/>
          <w:szCs w:val="24"/>
        </w:rPr>
      </w:pPr>
    </w:p>
    <w:p w14:paraId="26C17549" w14:textId="77777777" w:rsidR="000337C9" w:rsidRDefault="000337C9">
      <w:pPr>
        <w:jc w:val="both"/>
        <w:rPr>
          <w:rFonts w:ascii="Times New Roman" w:hAnsi="Times New Roman" w:cs="Times New Roman"/>
          <w:sz w:val="24"/>
          <w:szCs w:val="24"/>
        </w:rPr>
      </w:pPr>
    </w:p>
    <w:p w14:paraId="66BD2EF5" w14:textId="77777777" w:rsidR="000337C9" w:rsidRDefault="000337C9">
      <w:pPr>
        <w:jc w:val="both"/>
        <w:rPr>
          <w:rFonts w:ascii="Times New Roman" w:hAnsi="Times New Roman" w:cs="Times New Roman"/>
          <w:sz w:val="24"/>
          <w:szCs w:val="24"/>
        </w:rPr>
      </w:pPr>
    </w:p>
    <w:p w14:paraId="02BF6B1D" w14:textId="77777777" w:rsidR="000337C9" w:rsidRDefault="000337C9">
      <w:pPr>
        <w:jc w:val="both"/>
        <w:rPr>
          <w:rFonts w:ascii="Times New Roman" w:hAnsi="Times New Roman" w:cs="Times New Roman"/>
          <w:sz w:val="24"/>
          <w:szCs w:val="24"/>
        </w:rPr>
      </w:pPr>
    </w:p>
    <w:p w14:paraId="047CDF8D" w14:textId="77777777" w:rsidR="000337C9" w:rsidRDefault="000337C9">
      <w:pPr>
        <w:jc w:val="both"/>
        <w:rPr>
          <w:rFonts w:ascii="Times New Roman" w:hAnsi="Times New Roman" w:cs="Times New Roman"/>
          <w:sz w:val="24"/>
          <w:szCs w:val="24"/>
        </w:rPr>
      </w:pPr>
    </w:p>
    <w:p w14:paraId="4598D78D" w14:textId="77777777" w:rsidR="000337C9" w:rsidRDefault="000337C9">
      <w:pPr>
        <w:jc w:val="both"/>
        <w:rPr>
          <w:rFonts w:ascii="Times New Roman" w:hAnsi="Times New Roman" w:cs="Times New Roman"/>
          <w:sz w:val="24"/>
          <w:szCs w:val="24"/>
        </w:rPr>
      </w:pPr>
    </w:p>
    <w:p w14:paraId="139216F4" w14:textId="77777777" w:rsidR="000337C9" w:rsidRDefault="000337C9">
      <w:pPr>
        <w:jc w:val="both"/>
        <w:rPr>
          <w:rFonts w:ascii="Times New Roman" w:hAnsi="Times New Roman" w:cs="Times New Roman"/>
          <w:sz w:val="24"/>
          <w:szCs w:val="24"/>
        </w:rPr>
      </w:pPr>
    </w:p>
    <w:p w14:paraId="668757EB" w14:textId="77777777" w:rsidR="000337C9" w:rsidRDefault="000337C9">
      <w:pPr>
        <w:jc w:val="both"/>
        <w:rPr>
          <w:rFonts w:ascii="Times New Roman" w:hAnsi="Times New Roman" w:cs="Times New Roman"/>
          <w:sz w:val="24"/>
          <w:szCs w:val="24"/>
        </w:rPr>
      </w:pPr>
    </w:p>
    <w:p w14:paraId="7144C4EF" w14:textId="77777777" w:rsidR="000337C9" w:rsidRDefault="000337C9">
      <w:pPr>
        <w:jc w:val="both"/>
        <w:rPr>
          <w:rFonts w:ascii="Times New Roman" w:hAnsi="Times New Roman" w:cs="Times New Roman"/>
          <w:sz w:val="24"/>
          <w:szCs w:val="24"/>
        </w:rPr>
      </w:pPr>
    </w:p>
    <w:p w14:paraId="7643FA9C" w14:textId="77777777" w:rsidR="000337C9" w:rsidRDefault="000337C9">
      <w:pPr>
        <w:jc w:val="both"/>
        <w:rPr>
          <w:rFonts w:ascii="Times New Roman" w:hAnsi="Times New Roman" w:cs="Times New Roman"/>
          <w:sz w:val="24"/>
          <w:szCs w:val="24"/>
        </w:rPr>
      </w:pPr>
    </w:p>
    <w:p w14:paraId="28F22131" w14:textId="77777777" w:rsidR="000337C9" w:rsidRDefault="000337C9">
      <w:pPr>
        <w:jc w:val="both"/>
        <w:rPr>
          <w:rFonts w:ascii="Times New Roman" w:hAnsi="Times New Roman" w:cs="Times New Roman"/>
          <w:sz w:val="24"/>
          <w:szCs w:val="24"/>
        </w:rPr>
      </w:pPr>
    </w:p>
    <w:p w14:paraId="6BF02BA4" w14:textId="77777777" w:rsidR="000337C9" w:rsidRDefault="000337C9">
      <w:pPr>
        <w:jc w:val="both"/>
        <w:rPr>
          <w:rFonts w:ascii="Times New Roman" w:hAnsi="Times New Roman" w:cs="Times New Roman"/>
          <w:sz w:val="24"/>
          <w:szCs w:val="24"/>
        </w:rPr>
      </w:pPr>
    </w:p>
    <w:p w14:paraId="77C7206C" w14:textId="77777777" w:rsidR="000337C9" w:rsidRDefault="000337C9">
      <w:pPr>
        <w:jc w:val="both"/>
        <w:rPr>
          <w:rFonts w:ascii="Times New Roman" w:hAnsi="Times New Roman" w:cs="Times New Roman"/>
          <w:sz w:val="24"/>
          <w:szCs w:val="24"/>
        </w:rPr>
      </w:pPr>
    </w:p>
    <w:p w14:paraId="2D33B42A" w14:textId="77777777" w:rsidR="000337C9" w:rsidRDefault="000337C9">
      <w:pPr>
        <w:jc w:val="both"/>
        <w:rPr>
          <w:rFonts w:ascii="Times New Roman" w:hAnsi="Times New Roman" w:cs="Times New Roman"/>
          <w:sz w:val="24"/>
          <w:szCs w:val="24"/>
        </w:rPr>
      </w:pPr>
    </w:p>
    <w:p w14:paraId="33937C83" w14:textId="77777777" w:rsidR="000337C9" w:rsidRDefault="00000000">
      <w:pPr>
        <w:spacing w:line="276" w:lineRule="auto"/>
        <w:ind w:right="-17"/>
        <w:jc w:val="center"/>
        <w:rPr>
          <w:rFonts w:ascii="Times New Roman" w:hAnsi="Times New Roman" w:cs="Times New Roman"/>
          <w:b/>
          <w:sz w:val="24"/>
          <w:szCs w:val="24"/>
          <w:u w:val="single"/>
        </w:rPr>
      </w:pPr>
      <w:r>
        <w:rPr>
          <w:rFonts w:ascii="Times New Roman" w:hAnsi="Times New Roman" w:cs="Times New Roman"/>
          <w:b/>
          <w:sz w:val="24"/>
          <w:szCs w:val="24"/>
          <w:u w:val="single"/>
        </w:rPr>
        <w:t>ANEXO VIII</w:t>
      </w:r>
    </w:p>
    <w:p w14:paraId="3C1C6B7B" w14:textId="77777777" w:rsidR="000337C9" w:rsidRDefault="000337C9">
      <w:pPr>
        <w:jc w:val="center"/>
        <w:rPr>
          <w:rFonts w:ascii="Times New Roman" w:hAnsi="Times New Roman" w:cs="Times New Roman"/>
          <w:sz w:val="14"/>
          <w:szCs w:val="14"/>
        </w:rPr>
      </w:pPr>
    </w:p>
    <w:p w14:paraId="295428DF" w14:textId="77777777" w:rsidR="000337C9" w:rsidRDefault="00000000">
      <w:pPr>
        <w:pBdr>
          <w:top w:val="single" w:sz="4" w:space="1" w:color="auto"/>
          <w:left w:val="single" w:sz="4" w:space="4" w:color="auto"/>
          <w:bottom w:val="single" w:sz="4" w:space="1" w:color="auto"/>
          <w:right w:val="single" w:sz="4" w:space="4" w:color="auto"/>
        </w:pBdr>
        <w:shd w:val="clear" w:color="auto" w:fill="D9D9D9"/>
        <w:jc w:val="center"/>
        <w:rPr>
          <w:rFonts w:ascii="Times New Roman" w:eastAsia="Times New Roman" w:hAnsi="Times New Roman" w:cs="Times New Roman"/>
          <w:b/>
          <w:sz w:val="23"/>
          <w:szCs w:val="23"/>
          <w:u w:val="single"/>
          <w:lang w:eastAsia="pt-BR"/>
        </w:rPr>
      </w:pPr>
      <w:r>
        <w:rPr>
          <w:rFonts w:ascii="Times New Roman" w:eastAsia="Times New Roman" w:hAnsi="Times New Roman" w:cs="Times New Roman"/>
          <w:b/>
          <w:sz w:val="23"/>
          <w:szCs w:val="23"/>
          <w:u w:val="words"/>
          <w:lang w:eastAsia="pt-BR"/>
        </w:rPr>
        <w:t>MINUTA DE CONTRATO DE PRESTAÇÃO DE SERVIÇOS</w:t>
      </w:r>
    </w:p>
    <w:p w14:paraId="1CB0CF07" w14:textId="77777777" w:rsidR="000337C9" w:rsidRDefault="000337C9">
      <w:pPr>
        <w:outlineLvl w:val="6"/>
        <w:rPr>
          <w:rFonts w:ascii="Times New Roman" w:hAnsi="Times New Roman" w:cs="Times New Roman"/>
          <w:b/>
          <w:sz w:val="23"/>
          <w:szCs w:val="23"/>
        </w:rPr>
      </w:pPr>
    </w:p>
    <w:p w14:paraId="4602F51E" w14:textId="77777777" w:rsidR="000337C9" w:rsidRDefault="00000000">
      <w:pPr>
        <w:outlineLvl w:val="6"/>
        <w:rPr>
          <w:rFonts w:ascii="Times New Roman" w:hAnsi="Times New Roman" w:cs="Times New Roman"/>
          <w:b/>
          <w:sz w:val="23"/>
          <w:szCs w:val="23"/>
          <w:lang w:val="pt-BR"/>
        </w:rPr>
      </w:pPr>
      <w:r>
        <w:rPr>
          <w:rFonts w:ascii="Times New Roman" w:hAnsi="Times New Roman" w:cs="Times New Roman"/>
          <w:b/>
          <w:sz w:val="23"/>
          <w:szCs w:val="23"/>
        </w:rPr>
        <w:t>Processo nº 00</w:t>
      </w:r>
      <w:r>
        <w:rPr>
          <w:rFonts w:ascii="Times New Roman" w:hAnsi="Times New Roman" w:cs="Times New Roman"/>
          <w:b/>
          <w:sz w:val="23"/>
          <w:szCs w:val="23"/>
          <w:lang w:val="pt-BR"/>
        </w:rPr>
        <w:t>1</w:t>
      </w:r>
      <w:r>
        <w:rPr>
          <w:rFonts w:ascii="Times New Roman" w:hAnsi="Times New Roman" w:cs="Times New Roman"/>
          <w:b/>
          <w:sz w:val="23"/>
          <w:szCs w:val="23"/>
        </w:rPr>
        <w:t>/202</w:t>
      </w:r>
      <w:r>
        <w:rPr>
          <w:rFonts w:ascii="Times New Roman" w:hAnsi="Times New Roman" w:cs="Times New Roman"/>
          <w:b/>
          <w:sz w:val="23"/>
          <w:szCs w:val="23"/>
          <w:lang w:val="pt-BR"/>
        </w:rPr>
        <w:t>4</w:t>
      </w:r>
    </w:p>
    <w:p w14:paraId="7A8254DD" w14:textId="77777777" w:rsidR="000337C9" w:rsidRDefault="00000000">
      <w:pPr>
        <w:rPr>
          <w:rFonts w:ascii="Times New Roman" w:hAnsi="Times New Roman" w:cs="Times New Roman"/>
          <w:b/>
          <w:sz w:val="23"/>
          <w:szCs w:val="23"/>
          <w:lang w:val="pt-BR"/>
        </w:rPr>
      </w:pPr>
      <w:r>
        <w:rPr>
          <w:rFonts w:ascii="Times New Roman" w:hAnsi="Times New Roman" w:cs="Times New Roman"/>
          <w:b/>
          <w:sz w:val="23"/>
          <w:szCs w:val="23"/>
        </w:rPr>
        <w:t>Dispensa nº 00</w:t>
      </w:r>
      <w:r>
        <w:rPr>
          <w:rFonts w:ascii="Times New Roman" w:hAnsi="Times New Roman" w:cs="Times New Roman"/>
          <w:b/>
          <w:sz w:val="23"/>
          <w:szCs w:val="23"/>
          <w:lang w:val="pt-BR"/>
        </w:rPr>
        <w:t>1</w:t>
      </w:r>
      <w:r>
        <w:rPr>
          <w:rFonts w:ascii="Times New Roman" w:hAnsi="Times New Roman" w:cs="Times New Roman"/>
          <w:b/>
          <w:sz w:val="23"/>
          <w:szCs w:val="23"/>
        </w:rPr>
        <w:t>/202</w:t>
      </w:r>
      <w:r>
        <w:rPr>
          <w:rFonts w:ascii="Times New Roman" w:hAnsi="Times New Roman" w:cs="Times New Roman"/>
          <w:b/>
          <w:sz w:val="23"/>
          <w:szCs w:val="23"/>
          <w:lang w:val="pt-BR"/>
        </w:rPr>
        <w:t>4</w:t>
      </w:r>
    </w:p>
    <w:p w14:paraId="74FEA1BC" w14:textId="77777777" w:rsidR="000337C9" w:rsidRDefault="00000000">
      <w:pPr>
        <w:rPr>
          <w:rFonts w:ascii="Times New Roman" w:hAnsi="Times New Roman" w:cs="Times New Roman"/>
          <w:b/>
          <w:i/>
          <w:sz w:val="23"/>
          <w:szCs w:val="23"/>
          <w:lang w:val="pt-BR"/>
        </w:rPr>
      </w:pPr>
      <w:r>
        <w:rPr>
          <w:rFonts w:ascii="Times New Roman" w:hAnsi="Times New Roman" w:cs="Times New Roman"/>
          <w:b/>
          <w:sz w:val="23"/>
          <w:szCs w:val="23"/>
        </w:rPr>
        <w:t>Contrato nº ___/2</w:t>
      </w:r>
      <w:r>
        <w:rPr>
          <w:rFonts w:ascii="Times New Roman" w:hAnsi="Times New Roman" w:cs="Times New Roman"/>
          <w:b/>
          <w:sz w:val="23"/>
          <w:szCs w:val="23"/>
          <w:lang w:val="pt-BR"/>
        </w:rPr>
        <w:t>024</w:t>
      </w:r>
    </w:p>
    <w:p w14:paraId="678FA873" w14:textId="77777777" w:rsidR="000337C9" w:rsidRDefault="00000000">
      <w:pPr>
        <w:ind w:left="4956"/>
        <w:jc w:val="both"/>
        <w:rPr>
          <w:rFonts w:ascii="Times New Roman" w:eastAsia="Times New Roman" w:hAnsi="Times New Roman" w:cs="Times New Roman"/>
          <w:bCs/>
          <w:caps/>
          <w:lang w:eastAsia="pt-BR"/>
        </w:rPr>
      </w:pPr>
      <w:r>
        <w:rPr>
          <w:rFonts w:ascii="Times New Roman" w:hAnsi="Times New Roman" w:cs="Times New Roman"/>
          <w:b/>
          <w:caps/>
        </w:rPr>
        <w:t xml:space="preserve">minuta de contrato de </w:t>
      </w:r>
      <w:r>
        <w:rPr>
          <w:rFonts w:ascii="Times New Roman" w:hAnsi="Times New Roman" w:cs="Times New Roman"/>
          <w:b/>
          <w:caps/>
          <w:sz w:val="23"/>
          <w:szCs w:val="23"/>
        </w:rPr>
        <w:t>contrato de prestação de serviços</w:t>
      </w:r>
      <w:r>
        <w:rPr>
          <w:rFonts w:ascii="Times New Roman" w:hAnsi="Times New Roman" w:cs="Times New Roman"/>
          <w:b/>
          <w:caps/>
        </w:rPr>
        <w:t xml:space="preserve">, </w:t>
      </w:r>
      <w:r>
        <w:rPr>
          <w:rFonts w:ascii="Times New Roman" w:eastAsia="Times New Roman" w:hAnsi="Times New Roman" w:cs="Times New Roman"/>
          <w:b/>
          <w:bCs/>
          <w:caps/>
          <w:lang w:eastAsia="pt-BR"/>
        </w:rPr>
        <w:t xml:space="preserve">QUE ENTRE SI CELEBRAM </w:t>
      </w:r>
      <w:r>
        <w:rPr>
          <w:rFonts w:ascii="Times New Roman" w:eastAsia="Times New Roman" w:hAnsi="Times New Roman" w:cs="Times New Roman"/>
          <w:b/>
          <w:bCs/>
          <w:caps/>
          <w:lang w:val="en-US" w:eastAsia="pt-BR"/>
        </w:rPr>
        <w:t>A FUNDAÇÃO DE CULTURA DE CARUARU</w:t>
      </w:r>
      <w:r>
        <w:rPr>
          <w:rFonts w:ascii="Times New Roman" w:eastAsia="Times New Roman" w:hAnsi="Times New Roman" w:cs="Times New Roman"/>
          <w:b/>
          <w:bCs/>
          <w:caps/>
          <w:lang w:eastAsia="pt-BR"/>
        </w:rPr>
        <w:t xml:space="preserve"> E A EMPRESA </w:t>
      </w:r>
      <w:r>
        <w:rPr>
          <w:rFonts w:ascii="Times New Roman" w:eastAsia="Times New Roman" w:hAnsi="Times New Roman" w:cs="Times New Roman"/>
          <w:bCs/>
          <w:caps/>
          <w:lang w:eastAsia="pt-BR"/>
        </w:rPr>
        <w:t>________________.</w:t>
      </w:r>
    </w:p>
    <w:p w14:paraId="0D3E2710" w14:textId="77777777" w:rsidR="000337C9" w:rsidRDefault="000337C9">
      <w:pPr>
        <w:spacing w:line="276" w:lineRule="auto"/>
        <w:ind w:right="-15"/>
        <w:rPr>
          <w:rFonts w:ascii="Times New Roman" w:hAnsi="Times New Roman" w:cs="Times New Roman"/>
          <w:b/>
          <w:sz w:val="24"/>
          <w:szCs w:val="24"/>
        </w:rPr>
      </w:pPr>
    </w:p>
    <w:p w14:paraId="246D37C7" w14:textId="77777777" w:rsidR="000337C9" w:rsidRDefault="000337C9">
      <w:pPr>
        <w:spacing w:line="276" w:lineRule="auto"/>
        <w:ind w:right="-15"/>
        <w:rPr>
          <w:rFonts w:ascii="Times New Roman" w:hAnsi="Times New Roman" w:cs="Times New Roman"/>
          <w:b/>
          <w:sz w:val="24"/>
          <w:szCs w:val="24"/>
        </w:rPr>
      </w:pPr>
    </w:p>
    <w:p w14:paraId="0D019228" w14:textId="77777777" w:rsidR="000337C9" w:rsidRDefault="000337C9">
      <w:pPr>
        <w:spacing w:line="276" w:lineRule="auto"/>
        <w:ind w:right="-15"/>
        <w:rPr>
          <w:rFonts w:ascii="Times New Roman" w:hAnsi="Times New Roman" w:cs="Times New Roman"/>
          <w:b/>
          <w:sz w:val="24"/>
          <w:szCs w:val="24"/>
        </w:rPr>
      </w:pPr>
    </w:p>
    <w:p w14:paraId="1050B93D" w14:textId="77777777" w:rsidR="000337C9" w:rsidRDefault="00000000">
      <w:pPr>
        <w:tabs>
          <w:tab w:val="left" w:pos="851"/>
          <w:tab w:val="left" w:pos="1418"/>
        </w:tabs>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ab/>
        <w:t xml:space="preserve">A </w:t>
      </w:r>
      <w:r>
        <w:rPr>
          <w:rFonts w:ascii="Times New Roman" w:eastAsia="Times New Roman" w:hAnsi="Times New Roman" w:cs="Times New Roman"/>
          <w:b/>
          <w:bCs/>
          <w:kern w:val="1"/>
          <w:sz w:val="24"/>
          <w:szCs w:val="24"/>
        </w:rPr>
        <w:t>FUNDAÇÃO DE CULTURA DE CARUARU- FCC</w:t>
      </w:r>
      <w:r>
        <w:rPr>
          <w:rFonts w:ascii="Times New Roman" w:eastAsia="Times New Roman" w:hAnsi="Times New Roman" w:cs="Times New Roman"/>
          <w:kern w:val="1"/>
          <w:sz w:val="24"/>
          <w:szCs w:val="24"/>
        </w:rPr>
        <w:t xml:space="preserve"> pessoa jurídica de direito público, inscrita no CNPJ sob o nº. 11.474.400/0001-55, representada pelo Presidente, o Sr. </w:t>
      </w:r>
      <w:r>
        <w:rPr>
          <w:rFonts w:ascii="Times New Roman" w:eastAsia="Times New Roman" w:hAnsi="Times New Roman" w:cs="Times New Roman"/>
          <w:b/>
          <w:bCs/>
          <w:kern w:val="1"/>
          <w:sz w:val="24"/>
          <w:szCs w:val="24"/>
        </w:rPr>
        <w:t>HERLON FIGUEIREDO DE CAVALCANTI</w:t>
      </w:r>
      <w:r>
        <w:rPr>
          <w:rFonts w:ascii="Times New Roman" w:eastAsia="Times New Roman" w:hAnsi="Times New Roman" w:cs="Times New Roman"/>
          <w:kern w:val="1"/>
          <w:sz w:val="24"/>
          <w:szCs w:val="24"/>
        </w:rPr>
        <w:t xml:space="preserve">, doravante denominado </w:t>
      </w:r>
      <w:r>
        <w:rPr>
          <w:rFonts w:ascii="Times New Roman" w:eastAsia="Times New Roman" w:hAnsi="Times New Roman" w:cs="Times New Roman"/>
          <w:b/>
          <w:bCs/>
          <w:kern w:val="1"/>
          <w:sz w:val="24"/>
          <w:szCs w:val="24"/>
        </w:rPr>
        <w:t>CONTRATANTE</w:t>
      </w:r>
      <w:r>
        <w:rPr>
          <w:rFonts w:ascii="Times New Roman" w:eastAsia="Times New Roman" w:hAnsi="Times New Roman" w:cs="Times New Roman"/>
          <w:kern w:val="1"/>
          <w:sz w:val="24"/>
          <w:szCs w:val="24"/>
        </w:rPr>
        <w:t xml:space="preserve"> e, de outro lado, a empresa </w:t>
      </w:r>
      <w:r>
        <w:rPr>
          <w:rFonts w:ascii="Times New Roman" w:hAnsi="Times New Roman" w:cs="Times New Roman"/>
          <w:sz w:val="24"/>
          <w:szCs w:val="24"/>
        </w:rPr>
        <w:t xml:space="preserve">_______________, pessoa jurídica de direito privado, inscrita no CNPJ/MF sob o nº _____________, com sede na Rua _______, na cidade de ____, neste ato representada legalmente pelo Sr. __________________ (inserir qualificação completa), </w:t>
      </w:r>
      <w:r>
        <w:rPr>
          <w:rFonts w:ascii="Times New Roman" w:hAnsi="Times New Roman"/>
          <w:sz w:val="24"/>
          <w:szCs w:val="24"/>
        </w:rPr>
        <w:t xml:space="preserve">doravante denominado </w:t>
      </w:r>
      <w:r>
        <w:rPr>
          <w:rFonts w:ascii="Times New Roman" w:hAnsi="Times New Roman"/>
          <w:b/>
          <w:bCs/>
          <w:sz w:val="24"/>
          <w:szCs w:val="24"/>
        </w:rPr>
        <w:t xml:space="preserve">CONTRATADO </w:t>
      </w:r>
      <w:r>
        <w:rPr>
          <w:rFonts w:ascii="Times New Roman" w:hAnsi="Times New Roman"/>
          <w:sz w:val="24"/>
          <w:szCs w:val="24"/>
        </w:rPr>
        <w:t>tem entre si, acordados os termos deste Contrato</w:t>
      </w:r>
      <w:r>
        <w:rPr>
          <w:rFonts w:ascii="Times New Roman" w:hAnsi="Times New Roman"/>
          <w:sz w:val="24"/>
          <w:szCs w:val="24"/>
          <w:lang w:val="pt-BR"/>
        </w:rPr>
        <w:t xml:space="preserve">, </w:t>
      </w:r>
      <w:r>
        <w:rPr>
          <w:rFonts w:ascii="Times New Roman" w:hAnsi="Times New Roman" w:cs="Times New Roman"/>
          <w:sz w:val="24"/>
          <w:szCs w:val="24"/>
          <w:lang w:val="pt-BR"/>
        </w:rPr>
        <w:t>objeto</w:t>
      </w:r>
      <w:r>
        <w:rPr>
          <w:rFonts w:ascii="Times New Roman" w:hAnsi="Times New Roman" w:cs="Times New Roman"/>
          <w:sz w:val="24"/>
          <w:szCs w:val="24"/>
        </w:rPr>
        <w:t xml:space="preserve"> da </w:t>
      </w:r>
      <w:r>
        <w:rPr>
          <w:rFonts w:ascii="Times New Roman" w:hAnsi="Times New Roman" w:cs="Times New Roman"/>
          <w:b/>
          <w:sz w:val="24"/>
          <w:szCs w:val="24"/>
        </w:rPr>
        <w:t>DISPENSA Nº 00</w:t>
      </w:r>
      <w:r>
        <w:rPr>
          <w:rFonts w:ascii="Times New Roman" w:hAnsi="Times New Roman" w:cs="Times New Roman"/>
          <w:b/>
          <w:sz w:val="24"/>
          <w:szCs w:val="24"/>
          <w:lang w:val="pt-BR"/>
        </w:rPr>
        <w:t>1</w:t>
      </w:r>
      <w:r>
        <w:rPr>
          <w:rFonts w:ascii="Times New Roman" w:hAnsi="Times New Roman" w:cs="Times New Roman"/>
          <w:b/>
          <w:sz w:val="24"/>
          <w:szCs w:val="24"/>
        </w:rPr>
        <w:t>/202</w:t>
      </w:r>
      <w:r>
        <w:rPr>
          <w:rFonts w:ascii="Times New Roman" w:hAnsi="Times New Roman" w:cs="Times New Roman"/>
          <w:b/>
          <w:sz w:val="24"/>
          <w:szCs w:val="24"/>
          <w:lang w:val="pt-BR"/>
        </w:rPr>
        <w:t>4</w:t>
      </w:r>
      <w:r>
        <w:rPr>
          <w:rFonts w:ascii="Times New Roman" w:hAnsi="Times New Roman" w:cs="Times New Roman"/>
          <w:sz w:val="24"/>
          <w:szCs w:val="24"/>
        </w:rPr>
        <w:t xml:space="preserve">, com base no art. 75, II, da Nova Lei de Licitação n.º 14.133/2021 e demais disposições legais aplicáveis, e pelas cláusulas e condições seguintes. </w:t>
      </w:r>
    </w:p>
    <w:p w14:paraId="03DF0F30" w14:textId="77777777" w:rsidR="000337C9" w:rsidRDefault="000337C9">
      <w:pPr>
        <w:tabs>
          <w:tab w:val="left" w:pos="1418"/>
        </w:tabs>
        <w:jc w:val="both"/>
        <w:rPr>
          <w:rFonts w:ascii="Times New Roman" w:hAnsi="Times New Roman" w:cs="Times New Roman"/>
          <w:sz w:val="2"/>
          <w:szCs w:val="10"/>
        </w:rPr>
      </w:pPr>
    </w:p>
    <w:p w14:paraId="1F56567E" w14:textId="77777777" w:rsidR="000337C9" w:rsidRDefault="000337C9">
      <w:pPr>
        <w:tabs>
          <w:tab w:val="left" w:pos="1418"/>
        </w:tabs>
        <w:ind w:firstLine="709"/>
        <w:jc w:val="both"/>
        <w:rPr>
          <w:rFonts w:ascii="Times New Roman" w:hAnsi="Times New Roman" w:cs="Times New Roman"/>
          <w:sz w:val="6"/>
          <w:szCs w:val="16"/>
        </w:rPr>
      </w:pPr>
    </w:p>
    <w:p w14:paraId="4E40E023" w14:textId="77777777" w:rsidR="000337C9" w:rsidRDefault="000337C9">
      <w:pPr>
        <w:tabs>
          <w:tab w:val="left" w:pos="1418"/>
        </w:tabs>
        <w:ind w:firstLine="709"/>
        <w:jc w:val="both"/>
        <w:rPr>
          <w:rFonts w:ascii="Times New Roman" w:hAnsi="Times New Roman" w:cs="Times New Roman"/>
          <w:sz w:val="6"/>
          <w:szCs w:val="16"/>
        </w:rPr>
      </w:pPr>
    </w:p>
    <w:p w14:paraId="29E379AE" w14:textId="77777777" w:rsidR="000337C9" w:rsidRDefault="000337C9">
      <w:pPr>
        <w:tabs>
          <w:tab w:val="left" w:pos="1418"/>
        </w:tabs>
        <w:ind w:firstLine="709"/>
        <w:jc w:val="both"/>
        <w:rPr>
          <w:rFonts w:ascii="Times New Roman" w:hAnsi="Times New Roman" w:cs="Times New Roman"/>
          <w:sz w:val="2"/>
          <w:szCs w:val="16"/>
        </w:rPr>
      </w:pPr>
    </w:p>
    <w:p w14:paraId="16BFCF52" w14:textId="77777777" w:rsidR="000337C9" w:rsidRDefault="00000000">
      <w:pPr>
        <w:jc w:val="both"/>
        <w:rPr>
          <w:rFonts w:ascii="Times New Roman" w:hAnsi="Times New Roman" w:cs="Times New Roman"/>
          <w:sz w:val="24"/>
          <w:szCs w:val="24"/>
        </w:rPr>
      </w:pPr>
      <w:r>
        <w:rPr>
          <w:rFonts w:ascii="Times New Roman" w:hAnsi="Times New Roman" w:cs="Times New Roman"/>
          <w:sz w:val="24"/>
          <w:szCs w:val="24"/>
        </w:rPr>
        <w:t xml:space="preserve">*Em caso de assinatura através de procurador, este deverá está munido de instrumento </w:t>
      </w:r>
      <w:r>
        <w:rPr>
          <w:rFonts w:ascii="Times New Roman" w:hAnsi="Times New Roman" w:cs="Times New Roman"/>
          <w:b/>
          <w:sz w:val="24"/>
          <w:szCs w:val="24"/>
          <w:u w:val="words"/>
        </w:rPr>
        <w:t>público de procuração</w:t>
      </w:r>
      <w:r>
        <w:rPr>
          <w:rFonts w:ascii="Times New Roman" w:hAnsi="Times New Roman" w:cs="Times New Roman"/>
          <w:sz w:val="24"/>
          <w:szCs w:val="24"/>
        </w:rPr>
        <w:t>, nos termos do art. 653 e seguintes do Código Civil Brasileiro.</w:t>
      </w:r>
    </w:p>
    <w:p w14:paraId="57813EBA" w14:textId="77777777" w:rsidR="000337C9" w:rsidRDefault="000337C9">
      <w:pPr>
        <w:keepNext/>
        <w:outlineLvl w:val="1"/>
        <w:rPr>
          <w:rFonts w:ascii="Times New Roman" w:hAnsi="Times New Roman" w:cs="Times New Roman"/>
          <w:sz w:val="4"/>
          <w:szCs w:val="4"/>
        </w:rPr>
      </w:pPr>
    </w:p>
    <w:p w14:paraId="1450396B" w14:textId="77777777" w:rsidR="000337C9" w:rsidRDefault="000337C9">
      <w:pPr>
        <w:keepNext/>
        <w:outlineLvl w:val="1"/>
        <w:rPr>
          <w:rFonts w:ascii="Times New Roman" w:hAnsi="Times New Roman" w:cs="Times New Roman"/>
          <w:sz w:val="4"/>
          <w:szCs w:val="4"/>
        </w:rPr>
      </w:pPr>
    </w:p>
    <w:p w14:paraId="64B77B29" w14:textId="77777777" w:rsidR="000337C9" w:rsidRDefault="000337C9">
      <w:pPr>
        <w:keepNext/>
        <w:outlineLvl w:val="1"/>
        <w:rPr>
          <w:rFonts w:ascii="Times New Roman" w:hAnsi="Times New Roman" w:cs="Times New Roman"/>
          <w:sz w:val="4"/>
          <w:szCs w:val="4"/>
        </w:rPr>
      </w:pPr>
    </w:p>
    <w:p w14:paraId="6DFCC40F" w14:textId="77777777" w:rsidR="000337C9" w:rsidRDefault="000337C9">
      <w:pPr>
        <w:keepNext/>
        <w:outlineLvl w:val="1"/>
        <w:rPr>
          <w:rFonts w:ascii="Times New Roman" w:hAnsi="Times New Roman" w:cs="Times New Roman"/>
          <w:sz w:val="4"/>
          <w:szCs w:val="4"/>
        </w:rPr>
      </w:pPr>
    </w:p>
    <w:p w14:paraId="14FA706F" w14:textId="77777777" w:rsidR="000337C9" w:rsidRDefault="000337C9">
      <w:pPr>
        <w:keepNext/>
        <w:outlineLvl w:val="1"/>
        <w:rPr>
          <w:rFonts w:ascii="Times New Roman" w:hAnsi="Times New Roman" w:cs="Times New Roman"/>
          <w:sz w:val="16"/>
          <w:szCs w:val="16"/>
        </w:rPr>
      </w:pPr>
    </w:p>
    <w:p w14:paraId="66B804E6"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words"/>
          <w:lang w:eastAsia="pt-BR"/>
        </w:rPr>
      </w:pPr>
      <w:r>
        <w:rPr>
          <w:rFonts w:ascii="Times New Roman" w:eastAsia="Times New Roman" w:hAnsi="Times New Roman" w:cs="Times New Roman"/>
          <w:b/>
          <w:bCs/>
          <w:sz w:val="24"/>
          <w:szCs w:val="24"/>
          <w:u w:val="words"/>
          <w:lang w:eastAsia="pt-BR"/>
        </w:rPr>
        <w:t>CLÁUSULA PRIMEIRA - DO REGIME JURÍDICO</w:t>
      </w:r>
    </w:p>
    <w:p w14:paraId="3CA0DCB2" w14:textId="77777777" w:rsidR="000337C9" w:rsidRDefault="00000000">
      <w:pPr>
        <w:tabs>
          <w:tab w:val="left" w:pos="851"/>
        </w:tabs>
        <w:jc w:val="both"/>
        <w:rPr>
          <w:rFonts w:ascii="Times New Roman" w:hAnsi="Times New Roman" w:cs="Times New Roman"/>
          <w:bCs/>
          <w:sz w:val="24"/>
          <w:szCs w:val="24"/>
        </w:rPr>
      </w:pPr>
      <w:r>
        <w:rPr>
          <w:rFonts w:ascii="Times New Roman" w:hAnsi="Times New Roman" w:cs="Times New Roman"/>
          <w:bCs/>
          <w:sz w:val="24"/>
          <w:szCs w:val="24"/>
        </w:rPr>
        <w:tab/>
      </w:r>
    </w:p>
    <w:p w14:paraId="023F7D26" w14:textId="77777777" w:rsidR="000337C9" w:rsidRDefault="00000000">
      <w:pPr>
        <w:tabs>
          <w:tab w:val="left" w:pos="851"/>
        </w:tabs>
        <w:jc w:val="both"/>
        <w:rPr>
          <w:rFonts w:ascii="Times New Roman" w:hAnsi="Times New Roman" w:cs="Times New Roman"/>
          <w:bCs/>
          <w:sz w:val="24"/>
          <w:szCs w:val="24"/>
          <w:u w:val="single"/>
        </w:rPr>
      </w:pPr>
      <w:r>
        <w:rPr>
          <w:rFonts w:ascii="Times New Roman" w:hAnsi="Times New Roman" w:cs="Times New Roman"/>
          <w:bCs/>
          <w:sz w:val="24"/>
          <w:szCs w:val="24"/>
        </w:rPr>
        <w:tab/>
        <w:t xml:space="preserve">A Prestação de Serviços objeto do presente Contrato, plenamente vinculado ao processo de Dispensa e à proposta da contratada, rege-se pela Lei Federal n° </w:t>
      </w:r>
      <w:r>
        <w:rPr>
          <w:rFonts w:ascii="Times New Roman" w:hAnsi="Times New Roman" w:cs="Times New Roman"/>
          <w:sz w:val="24"/>
          <w:szCs w:val="24"/>
        </w:rPr>
        <w:t>14.133/2021</w:t>
      </w:r>
      <w:r>
        <w:rPr>
          <w:rFonts w:ascii="Times New Roman" w:hAnsi="Times New Roman" w:cs="Times New Roman"/>
          <w:bCs/>
          <w:sz w:val="24"/>
          <w:szCs w:val="24"/>
        </w:rPr>
        <w:t>,</w:t>
      </w:r>
      <w:r>
        <w:rPr>
          <w:rFonts w:ascii="Times New Roman" w:hAnsi="Times New Roman" w:cs="Times New Roman"/>
          <w:sz w:val="24"/>
          <w:szCs w:val="24"/>
        </w:rPr>
        <w:t xml:space="preserve"> Decreto nº 10.922/2021, </w:t>
      </w:r>
      <w:r>
        <w:rPr>
          <w:rFonts w:ascii="Times New Roman" w:hAnsi="Times New Roman" w:cs="Times New Roman"/>
          <w:bCs/>
          <w:sz w:val="24"/>
          <w:szCs w:val="24"/>
        </w:rPr>
        <w:t>por suas cláusulas e pelos preceitos de direito público, aplicando-se-lhe, supletivamente os princípios da Teoria Geral dos Contratos e Disposições de Direito Privado.</w:t>
      </w:r>
    </w:p>
    <w:p w14:paraId="58B0BE2B" w14:textId="77777777" w:rsidR="000337C9" w:rsidRDefault="000337C9">
      <w:pPr>
        <w:jc w:val="both"/>
        <w:rPr>
          <w:rFonts w:ascii="Times New Roman" w:hAnsi="Times New Roman" w:cs="Times New Roman"/>
          <w:sz w:val="24"/>
          <w:szCs w:val="24"/>
          <w:u w:val="single"/>
        </w:rPr>
      </w:pPr>
    </w:p>
    <w:p w14:paraId="0F7C6DA4" w14:textId="77777777" w:rsidR="000337C9" w:rsidRDefault="000337C9">
      <w:pPr>
        <w:jc w:val="both"/>
        <w:rPr>
          <w:rFonts w:ascii="Times New Roman" w:hAnsi="Times New Roman" w:cs="Times New Roman"/>
          <w:sz w:val="4"/>
          <w:szCs w:val="4"/>
          <w:u w:val="single"/>
        </w:rPr>
      </w:pPr>
    </w:p>
    <w:p w14:paraId="3386D3EB"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words"/>
          <w:lang w:eastAsia="pt-BR"/>
        </w:rPr>
      </w:pPr>
      <w:r>
        <w:rPr>
          <w:rFonts w:ascii="Times New Roman" w:eastAsia="Times New Roman" w:hAnsi="Times New Roman" w:cs="Times New Roman"/>
          <w:b/>
          <w:bCs/>
          <w:sz w:val="24"/>
          <w:szCs w:val="24"/>
          <w:u w:val="words"/>
          <w:lang w:eastAsia="pt-BR"/>
        </w:rPr>
        <w:t>CLÁUSULA SEGUNDA - DO OBJETO</w:t>
      </w:r>
    </w:p>
    <w:p w14:paraId="567C9FB5" w14:textId="77777777" w:rsidR="000337C9" w:rsidRDefault="000337C9">
      <w:pPr>
        <w:ind w:firstLine="708"/>
        <w:jc w:val="both"/>
        <w:rPr>
          <w:rFonts w:ascii="Times New Roman" w:hAnsi="Times New Roman" w:cs="Times New Roman"/>
          <w:bCs/>
          <w:sz w:val="24"/>
          <w:szCs w:val="24"/>
        </w:rPr>
      </w:pPr>
    </w:p>
    <w:p w14:paraId="0607CB95" w14:textId="77777777" w:rsidR="000337C9" w:rsidRDefault="00000000">
      <w:pPr>
        <w:tabs>
          <w:tab w:val="left" w:pos="851"/>
        </w:tabs>
        <w:ind w:firstLine="708"/>
        <w:jc w:val="both"/>
        <w:rPr>
          <w:rFonts w:ascii="Times New Roman" w:hAnsi="Times New Roman" w:cs="Times New Roman"/>
          <w:bCs/>
          <w:sz w:val="24"/>
          <w:szCs w:val="24"/>
          <w:lang w:val="pt-BR"/>
        </w:rPr>
      </w:pPr>
      <w:r>
        <w:rPr>
          <w:rFonts w:ascii="Times New Roman" w:hAnsi="Times New Roman" w:cs="Times New Roman"/>
          <w:bCs/>
          <w:sz w:val="24"/>
          <w:szCs w:val="24"/>
        </w:rPr>
        <w:tab/>
        <w:t>Constitui objeto deste acordo a</w:t>
      </w:r>
      <w:r>
        <w:rPr>
          <w:rFonts w:ascii="Times New Roman" w:hAnsi="Times New Roman" w:cs="Times New Roman"/>
          <w:sz w:val="24"/>
          <w:szCs w:val="24"/>
        </w:rPr>
        <w:t xml:space="preserve"> </w:t>
      </w:r>
      <w:r>
        <w:rPr>
          <w:rFonts w:ascii="Times New Roman" w:hAnsi="Times New Roman"/>
          <w:sz w:val="24"/>
          <w:szCs w:val="24"/>
          <w:lang w:val="pt-BR"/>
        </w:rPr>
        <w:t>Contratação de empresa especializada em obras de arte, para execução de serviço de fornecimento de caixas condicionadoras e embalagem para o deslocamento de acervo do Museu do Barro de Caruaru – MUBAC para outro imóvel, dentro dos limites do município de Caruaru, para a necessária intervenção de revitalização estrutural do museu</w:t>
      </w:r>
      <w:r>
        <w:rPr>
          <w:rFonts w:ascii="Times New Roman" w:hAnsi="Times New Roman" w:cs="Times New Roman"/>
          <w:bCs/>
          <w:sz w:val="24"/>
          <w:szCs w:val="24"/>
        </w:rPr>
        <w:t xml:space="preserve">, conforme descrito no </w:t>
      </w:r>
      <w:r>
        <w:rPr>
          <w:rFonts w:ascii="Times New Roman" w:hAnsi="Times New Roman" w:cs="Times New Roman"/>
          <w:bCs/>
          <w:sz w:val="24"/>
          <w:szCs w:val="24"/>
          <w:lang w:val="pt-BR"/>
        </w:rPr>
        <w:t>Edital e seus anexos.</w:t>
      </w:r>
    </w:p>
    <w:p w14:paraId="7419CB06" w14:textId="77777777" w:rsidR="000337C9" w:rsidRDefault="000337C9">
      <w:pPr>
        <w:tabs>
          <w:tab w:val="left" w:pos="851"/>
        </w:tabs>
        <w:ind w:firstLine="708"/>
        <w:jc w:val="both"/>
        <w:rPr>
          <w:rFonts w:ascii="Times New Roman" w:hAnsi="Times New Roman" w:cs="Times New Roman"/>
          <w:bCs/>
          <w:sz w:val="24"/>
          <w:szCs w:val="24"/>
          <w:lang w:val="pt-BR"/>
        </w:rPr>
      </w:pPr>
    </w:p>
    <w:p w14:paraId="1C8E925A" w14:textId="77777777" w:rsidR="000337C9" w:rsidRDefault="00000000">
      <w:pPr>
        <w:jc w:val="both"/>
        <w:rPr>
          <w:rFonts w:ascii="Times New Roman" w:hAnsi="Times New Roman" w:cs="Times New Roman"/>
          <w:sz w:val="24"/>
          <w:szCs w:val="24"/>
        </w:rPr>
      </w:pPr>
      <w:r>
        <w:rPr>
          <w:rFonts w:ascii="Times New Roman" w:hAnsi="Times New Roman" w:cs="Times New Roman"/>
          <w:b/>
          <w:bCs/>
          <w:sz w:val="24"/>
          <w:szCs w:val="24"/>
        </w:rPr>
        <w:t>§ 1º</w:t>
      </w:r>
      <w:r>
        <w:rPr>
          <w:rFonts w:ascii="Times New Roman" w:hAnsi="Times New Roman" w:cs="Times New Roman"/>
          <w:sz w:val="24"/>
          <w:szCs w:val="24"/>
        </w:rPr>
        <w:t xml:space="preserve"> - Todo material e a mão de obra utilizados na execução dos serviços, objeto do presente contrato, serão de exclusiva e total responsabilidade da empresa Contratada.</w:t>
      </w:r>
    </w:p>
    <w:p w14:paraId="24915333" w14:textId="77777777" w:rsidR="000337C9" w:rsidRDefault="000337C9">
      <w:pPr>
        <w:pStyle w:val="PargrafodaLista"/>
        <w:ind w:left="765"/>
        <w:rPr>
          <w:rFonts w:ascii="Times New Roman" w:hAnsi="Times New Roman" w:cs="Times New Roman"/>
          <w:sz w:val="24"/>
          <w:szCs w:val="24"/>
        </w:rPr>
      </w:pPr>
    </w:p>
    <w:p w14:paraId="76319075" w14:textId="77777777" w:rsidR="000337C9" w:rsidRDefault="00000000">
      <w:pPr>
        <w:jc w:val="both"/>
        <w:rPr>
          <w:rFonts w:ascii="Times New Roman" w:hAnsi="Times New Roman" w:cs="Times New Roman"/>
          <w:bCs/>
          <w:sz w:val="24"/>
          <w:szCs w:val="24"/>
        </w:rPr>
      </w:pPr>
      <w:r>
        <w:rPr>
          <w:rFonts w:ascii="Times New Roman" w:hAnsi="Times New Roman" w:cs="Times New Roman"/>
          <w:b/>
          <w:bCs/>
          <w:sz w:val="24"/>
          <w:szCs w:val="24"/>
        </w:rPr>
        <w:t>§ 2º</w:t>
      </w:r>
      <w:r>
        <w:rPr>
          <w:rFonts w:ascii="Times New Roman" w:hAnsi="Times New Roman" w:cs="Times New Roman"/>
          <w:sz w:val="24"/>
          <w:szCs w:val="24"/>
        </w:rPr>
        <w:t xml:space="preserve"> - </w:t>
      </w:r>
      <w:r>
        <w:rPr>
          <w:rFonts w:ascii="Times New Roman" w:hAnsi="Times New Roman" w:cs="Times New Roman"/>
          <w:bCs/>
          <w:sz w:val="24"/>
          <w:szCs w:val="24"/>
        </w:rPr>
        <w:t xml:space="preserve">São partes integrantes deste Contrato, para todos os fins de direito, o processo relativo à DISPENSA DE LICITAÇÃO, independentemente de transcrição, nos termos do </w:t>
      </w:r>
      <w:r>
        <w:rPr>
          <w:rFonts w:ascii="Times New Roman" w:hAnsi="Times New Roman" w:cs="Times New Roman"/>
          <w:sz w:val="24"/>
          <w:szCs w:val="24"/>
        </w:rPr>
        <w:t xml:space="preserve">art. 75, II, da Nova Lei de Licitação n.º 14.133/2021 </w:t>
      </w:r>
      <w:r>
        <w:rPr>
          <w:rFonts w:ascii="Times New Roman" w:hAnsi="Times New Roman" w:cs="Times New Roman"/>
          <w:bCs/>
          <w:sz w:val="24"/>
          <w:szCs w:val="24"/>
        </w:rPr>
        <w:t>e alterações posteriores.</w:t>
      </w:r>
    </w:p>
    <w:p w14:paraId="667FDCE6" w14:textId="77777777" w:rsidR="000337C9" w:rsidRDefault="000337C9">
      <w:pPr>
        <w:jc w:val="both"/>
        <w:rPr>
          <w:rFonts w:ascii="Times New Roman" w:hAnsi="Times New Roman" w:cs="Times New Roman"/>
          <w:bCs/>
          <w:sz w:val="24"/>
          <w:szCs w:val="24"/>
        </w:rPr>
      </w:pPr>
    </w:p>
    <w:p w14:paraId="524A6242" w14:textId="77777777" w:rsidR="000337C9" w:rsidRDefault="000337C9">
      <w:pPr>
        <w:jc w:val="both"/>
        <w:rPr>
          <w:rFonts w:ascii="Times New Roman" w:hAnsi="Times New Roman" w:cs="Times New Roman"/>
          <w:bCs/>
          <w:sz w:val="24"/>
          <w:szCs w:val="24"/>
        </w:rPr>
      </w:pPr>
    </w:p>
    <w:p w14:paraId="0AA85DBD"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words"/>
          <w:lang w:eastAsia="pt-BR"/>
        </w:rPr>
      </w:pPr>
      <w:r>
        <w:rPr>
          <w:rFonts w:ascii="Times New Roman" w:eastAsia="Times New Roman" w:hAnsi="Times New Roman" w:cs="Times New Roman"/>
          <w:b/>
          <w:bCs/>
          <w:sz w:val="24"/>
          <w:szCs w:val="24"/>
          <w:u w:val="words"/>
          <w:lang w:eastAsia="pt-BR"/>
        </w:rPr>
        <w:t>CLÁUSULA TERCEIRA - DO PRAZO DE VIGÊNCIA</w:t>
      </w:r>
    </w:p>
    <w:p w14:paraId="7820D461" w14:textId="77777777" w:rsidR="000337C9" w:rsidRDefault="000337C9">
      <w:pPr>
        <w:ind w:firstLine="851"/>
        <w:jc w:val="both"/>
        <w:rPr>
          <w:rFonts w:ascii="Times New Roman" w:hAnsi="Times New Roman" w:cs="Times New Roman"/>
          <w:bCs/>
          <w:sz w:val="20"/>
          <w:szCs w:val="20"/>
        </w:rPr>
      </w:pPr>
    </w:p>
    <w:p w14:paraId="1E807A56" w14:textId="77777777" w:rsidR="000337C9" w:rsidRDefault="00000000">
      <w:pPr>
        <w:ind w:firstLine="851"/>
        <w:jc w:val="both"/>
        <w:rPr>
          <w:rFonts w:ascii="Times New Roman" w:hAnsi="Times New Roman" w:cs="Times New Roman"/>
          <w:bCs/>
          <w:sz w:val="24"/>
          <w:szCs w:val="24"/>
        </w:rPr>
      </w:pPr>
      <w:r>
        <w:rPr>
          <w:rFonts w:ascii="Times New Roman" w:hAnsi="Times New Roman" w:cs="Times New Roman"/>
          <w:bCs/>
          <w:sz w:val="24"/>
          <w:szCs w:val="24"/>
        </w:rPr>
        <w:t>O prazo de vigência do presente contrato será de</w:t>
      </w:r>
      <w:r>
        <w:rPr>
          <w:rFonts w:ascii="Times New Roman" w:hAnsi="Times New Roman" w:cs="Times New Roman"/>
          <w:b/>
          <w:sz w:val="24"/>
          <w:szCs w:val="24"/>
        </w:rPr>
        <w:t xml:space="preserve"> </w:t>
      </w:r>
      <w:r>
        <w:rPr>
          <w:rFonts w:ascii="Times New Roman" w:hAnsi="Times New Roman" w:cs="Times New Roman"/>
          <w:b/>
          <w:sz w:val="24"/>
          <w:szCs w:val="24"/>
          <w:lang w:val="pt-BR"/>
        </w:rPr>
        <w:t>30 (trinta) dias</w:t>
      </w:r>
      <w:r>
        <w:rPr>
          <w:rFonts w:ascii="Times New Roman" w:hAnsi="Times New Roman" w:cs="Times New Roman"/>
          <w:b/>
          <w:bCs/>
          <w:sz w:val="24"/>
          <w:szCs w:val="24"/>
        </w:rPr>
        <w:t xml:space="preserve">, </w:t>
      </w:r>
      <w:r>
        <w:rPr>
          <w:rFonts w:ascii="Times New Roman" w:hAnsi="Times New Roman" w:cs="Times New Roman"/>
          <w:bCs/>
          <w:sz w:val="24"/>
          <w:szCs w:val="24"/>
        </w:rPr>
        <w:t>tendo por termo inicial a data de sua assinatura (__/__/202</w:t>
      </w:r>
      <w:r>
        <w:rPr>
          <w:rFonts w:ascii="Times New Roman" w:hAnsi="Times New Roman" w:cs="Times New Roman"/>
          <w:bCs/>
          <w:sz w:val="24"/>
          <w:szCs w:val="24"/>
          <w:lang w:val="pt-BR"/>
        </w:rPr>
        <w:t>4</w:t>
      </w:r>
      <w:r>
        <w:rPr>
          <w:rFonts w:ascii="Times New Roman" w:hAnsi="Times New Roman" w:cs="Times New Roman"/>
          <w:bCs/>
          <w:sz w:val="24"/>
          <w:szCs w:val="24"/>
        </w:rPr>
        <w:t xml:space="preserve">) e </w:t>
      </w:r>
      <w:r>
        <w:rPr>
          <w:rFonts w:ascii="Times New Roman" w:hAnsi="Times New Roman" w:cs="Times New Roman"/>
          <w:b/>
          <w:sz w:val="24"/>
          <w:szCs w:val="24"/>
        </w:rPr>
        <w:t>termo final o dia __/__/202</w:t>
      </w:r>
      <w:r>
        <w:rPr>
          <w:rFonts w:ascii="Times New Roman" w:hAnsi="Times New Roman" w:cs="Times New Roman"/>
          <w:b/>
          <w:sz w:val="24"/>
          <w:szCs w:val="24"/>
          <w:lang w:val="pt-BR"/>
        </w:rPr>
        <w:t>4</w:t>
      </w:r>
      <w:r>
        <w:rPr>
          <w:rFonts w:ascii="Times New Roman" w:hAnsi="Times New Roman" w:cs="Times New Roman"/>
          <w:bCs/>
          <w:sz w:val="24"/>
          <w:szCs w:val="24"/>
        </w:rPr>
        <w:t xml:space="preserve">, podendo ser prorrogado, a critério da Contratante, nos termos do art. 105 da Lei Federal n° </w:t>
      </w:r>
      <w:r>
        <w:rPr>
          <w:rFonts w:ascii="Times New Roman" w:hAnsi="Times New Roman" w:cs="Times New Roman"/>
          <w:sz w:val="24"/>
          <w:szCs w:val="24"/>
        </w:rPr>
        <w:t xml:space="preserve">14.133/2021 </w:t>
      </w:r>
      <w:r>
        <w:rPr>
          <w:rFonts w:ascii="Times New Roman" w:hAnsi="Times New Roman" w:cs="Times New Roman"/>
          <w:bCs/>
          <w:sz w:val="24"/>
          <w:szCs w:val="24"/>
        </w:rPr>
        <w:t>e alterações posteriores.</w:t>
      </w:r>
    </w:p>
    <w:p w14:paraId="41E1FAB3" w14:textId="77777777" w:rsidR="000337C9" w:rsidRDefault="000337C9">
      <w:pPr>
        <w:ind w:firstLine="708"/>
        <w:jc w:val="both"/>
        <w:rPr>
          <w:rFonts w:ascii="Times New Roman" w:hAnsi="Times New Roman" w:cs="Times New Roman"/>
          <w:bCs/>
          <w:sz w:val="18"/>
          <w:szCs w:val="18"/>
        </w:rPr>
      </w:pPr>
    </w:p>
    <w:p w14:paraId="155B8D7B" w14:textId="77777777" w:rsidR="000337C9" w:rsidRDefault="00000000">
      <w:pPr>
        <w:jc w:val="both"/>
        <w:rPr>
          <w:rFonts w:ascii="Times New Roman" w:hAnsi="Times New Roman" w:cs="Times New Roman"/>
          <w:sz w:val="24"/>
          <w:szCs w:val="24"/>
        </w:rPr>
      </w:pPr>
      <w:r>
        <w:rPr>
          <w:rFonts w:ascii="Times New Roman" w:hAnsi="Times New Roman" w:cs="Times New Roman"/>
          <w:b/>
          <w:sz w:val="24"/>
          <w:szCs w:val="24"/>
        </w:rPr>
        <w:t xml:space="preserve">§ 1º - </w:t>
      </w:r>
      <w:r>
        <w:rPr>
          <w:rFonts w:ascii="Times New Roman" w:hAnsi="Times New Roman" w:cs="Times New Roman"/>
          <w:sz w:val="24"/>
          <w:szCs w:val="24"/>
        </w:rPr>
        <w:t>O prazo para início da execução dos serviços, objeto deste contratado, será imediato, após a assinatura do presente Termo Contratual.</w:t>
      </w:r>
    </w:p>
    <w:p w14:paraId="744F6319" w14:textId="77777777" w:rsidR="000337C9" w:rsidRDefault="000337C9">
      <w:pPr>
        <w:jc w:val="both"/>
        <w:rPr>
          <w:rFonts w:ascii="Times New Roman" w:hAnsi="Times New Roman" w:cs="Times New Roman"/>
          <w:sz w:val="24"/>
          <w:szCs w:val="24"/>
        </w:rPr>
      </w:pPr>
    </w:p>
    <w:p w14:paraId="2499B7DC" w14:textId="77777777" w:rsidR="000337C9" w:rsidRDefault="00000000">
      <w:pPr>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pt-BR"/>
        </w:rPr>
        <w:t>§ 2º</w:t>
      </w:r>
      <w:r>
        <w:rPr>
          <w:rFonts w:ascii="Times New Roman" w:eastAsia="Times New Roman" w:hAnsi="Times New Roman" w:cs="Times New Roman"/>
          <w:sz w:val="24"/>
          <w:szCs w:val="24"/>
          <w:lang w:eastAsia="pt-BR"/>
        </w:rPr>
        <w:t xml:space="preserve"> </w:t>
      </w:r>
      <w:r>
        <w:rPr>
          <w:rFonts w:ascii="Times New Roman" w:hAnsi="Times New Roman" w:cs="Times New Roman"/>
          <w:b/>
          <w:bCs/>
          <w:sz w:val="24"/>
          <w:szCs w:val="24"/>
        </w:rPr>
        <w:t xml:space="preserve">- O presente contrato será extinto em caso de assinatura de novo contrato administrativo, oriundo de eventual processo licitatório, não sendo cabível nenhuma indenização pela resolução contratual (encerramento antecipado desta avença). </w:t>
      </w:r>
    </w:p>
    <w:p w14:paraId="382F3D7A" w14:textId="77777777" w:rsidR="000337C9" w:rsidRDefault="000337C9">
      <w:pPr>
        <w:jc w:val="both"/>
        <w:rPr>
          <w:rFonts w:ascii="Times New Roman" w:hAnsi="Times New Roman" w:cs="Times New Roman"/>
          <w:b/>
          <w:bCs/>
          <w:sz w:val="24"/>
          <w:szCs w:val="24"/>
        </w:rPr>
      </w:pPr>
    </w:p>
    <w:p w14:paraId="075640E6"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single"/>
          <w:lang w:eastAsia="pt-BR"/>
        </w:rPr>
      </w:pPr>
      <w:r>
        <w:rPr>
          <w:rFonts w:ascii="Times New Roman" w:eastAsia="Times New Roman" w:hAnsi="Times New Roman" w:cs="Times New Roman"/>
          <w:b/>
          <w:bCs/>
          <w:sz w:val="24"/>
          <w:szCs w:val="24"/>
          <w:u w:val="single"/>
          <w:lang w:eastAsia="pt-BR"/>
        </w:rPr>
        <w:t>CLÁUSULA QUARTA–</w:t>
      </w:r>
      <w:r>
        <w:rPr>
          <w:rFonts w:ascii="Times New Roman" w:eastAsia="Times New Roman" w:hAnsi="Times New Roman" w:cs="Times New Roman"/>
          <w:b/>
          <w:bCs/>
          <w:sz w:val="24"/>
          <w:szCs w:val="24"/>
          <w:u w:val="words"/>
          <w:lang w:eastAsia="pt-BR"/>
        </w:rPr>
        <w:t xml:space="preserve"> DO PREÇO E DA FORMA DE PAGAMENTO</w:t>
      </w:r>
    </w:p>
    <w:p w14:paraId="13046749" w14:textId="77777777" w:rsidR="000337C9" w:rsidRDefault="00000000">
      <w:pPr>
        <w:tabs>
          <w:tab w:val="left" w:pos="284"/>
        </w:tabs>
        <w:ind w:firstLine="708"/>
        <w:jc w:val="both"/>
        <w:rPr>
          <w:rFonts w:ascii="Times New Roman" w:hAnsi="Times New Roman" w:cs="Times New Roman"/>
          <w:sz w:val="18"/>
          <w:szCs w:val="18"/>
        </w:rPr>
      </w:pPr>
      <w:r>
        <w:rPr>
          <w:rFonts w:ascii="Times New Roman" w:hAnsi="Times New Roman" w:cs="Times New Roman"/>
          <w:sz w:val="18"/>
          <w:szCs w:val="18"/>
        </w:rPr>
        <w:tab/>
      </w:r>
    </w:p>
    <w:p w14:paraId="2AFB2A0C" w14:textId="77777777" w:rsidR="000337C9" w:rsidRDefault="00000000">
      <w:pPr>
        <w:tabs>
          <w:tab w:val="left" w:pos="284"/>
        </w:tabs>
        <w:ind w:firstLine="851"/>
        <w:jc w:val="both"/>
        <w:rPr>
          <w:rFonts w:ascii="Times New Roman" w:hAnsi="Times New Roman" w:cs="Times New Roman"/>
          <w:sz w:val="24"/>
          <w:szCs w:val="24"/>
        </w:rPr>
      </w:pPr>
      <w:r>
        <w:rPr>
          <w:rFonts w:ascii="Times New Roman" w:hAnsi="Times New Roman" w:cs="Times New Roman"/>
          <w:sz w:val="24"/>
          <w:szCs w:val="24"/>
        </w:rPr>
        <w:t xml:space="preserve">Como contraprestação a prestação de serviços, objeto deste acordo, o </w:t>
      </w:r>
      <w:r>
        <w:rPr>
          <w:rFonts w:ascii="Times New Roman" w:hAnsi="Times New Roman" w:cs="Times New Roman"/>
          <w:b/>
          <w:sz w:val="24"/>
          <w:szCs w:val="24"/>
        </w:rPr>
        <w:t>Contratante</w:t>
      </w:r>
      <w:r>
        <w:rPr>
          <w:rFonts w:ascii="Times New Roman" w:hAnsi="Times New Roman" w:cs="Times New Roman"/>
          <w:sz w:val="24"/>
          <w:szCs w:val="24"/>
        </w:rPr>
        <w:t xml:space="preserve"> pagará à </w:t>
      </w:r>
      <w:r>
        <w:rPr>
          <w:rFonts w:ascii="Times New Roman" w:hAnsi="Times New Roman" w:cs="Times New Roman"/>
          <w:b/>
          <w:sz w:val="24"/>
          <w:szCs w:val="24"/>
        </w:rPr>
        <w:t>Contratada</w:t>
      </w:r>
      <w:r>
        <w:rPr>
          <w:rFonts w:ascii="Times New Roman" w:hAnsi="Times New Roman" w:cs="Times New Roman"/>
          <w:bCs/>
          <w:sz w:val="24"/>
          <w:szCs w:val="24"/>
        </w:rPr>
        <w:t xml:space="preserve"> o </w:t>
      </w:r>
      <w:r>
        <w:rPr>
          <w:rFonts w:ascii="Times New Roman" w:hAnsi="Times New Roman" w:cs="Times New Roman"/>
          <w:b/>
          <w:bCs/>
          <w:caps/>
          <w:sz w:val="24"/>
          <w:szCs w:val="24"/>
        </w:rPr>
        <w:t xml:space="preserve">Valor Total </w:t>
      </w:r>
      <w:r>
        <w:rPr>
          <w:rFonts w:ascii="Times New Roman" w:hAnsi="Times New Roman" w:cs="Times New Roman"/>
          <w:b/>
          <w:bCs/>
          <w:sz w:val="24"/>
          <w:szCs w:val="24"/>
        </w:rPr>
        <w:t xml:space="preserve">de </w:t>
      </w:r>
      <w:r>
        <w:rPr>
          <w:rFonts w:ascii="Times New Roman" w:hAnsi="Times New Roman" w:cs="Times New Roman"/>
          <w:b/>
          <w:bCs/>
          <w:caps/>
          <w:sz w:val="24"/>
          <w:szCs w:val="24"/>
        </w:rPr>
        <w:t>R$ ____ (____)</w:t>
      </w:r>
      <w:r>
        <w:rPr>
          <w:rFonts w:ascii="Times New Roman" w:hAnsi="Times New Roman" w:cs="Times New Roman"/>
          <w:b/>
          <w:sz w:val="24"/>
          <w:szCs w:val="24"/>
        </w:rPr>
        <w:t xml:space="preserve">, </w:t>
      </w:r>
      <w:r>
        <w:rPr>
          <w:rFonts w:ascii="Times New Roman" w:hAnsi="Times New Roman" w:cs="Times New Roman"/>
          <w:sz w:val="24"/>
          <w:szCs w:val="24"/>
        </w:rPr>
        <w:t xml:space="preserve">conforme disposto na proposta da CONTRATADA, sintetizada na tabela abaixo: </w:t>
      </w:r>
    </w:p>
    <w:p w14:paraId="0088CFA0" w14:textId="77777777" w:rsidR="000337C9" w:rsidRDefault="000337C9">
      <w:pPr>
        <w:tabs>
          <w:tab w:val="left" w:pos="284"/>
        </w:tabs>
        <w:ind w:firstLine="851"/>
        <w:jc w:val="both"/>
        <w:rPr>
          <w:rFonts w:ascii="Times New Roman" w:hAnsi="Times New Roman" w:cs="Times New Roman"/>
          <w:sz w:val="24"/>
          <w:szCs w:val="24"/>
        </w:rPr>
      </w:pPr>
    </w:p>
    <w:tbl>
      <w:tblPr>
        <w:tblW w:w="8059" w:type="dxa"/>
        <w:jc w:val="center"/>
        <w:tblLayout w:type="fixed"/>
        <w:tblCellMar>
          <w:left w:w="70" w:type="dxa"/>
          <w:right w:w="70" w:type="dxa"/>
        </w:tblCellMar>
        <w:tblLook w:val="04A0" w:firstRow="1" w:lastRow="0" w:firstColumn="1" w:lastColumn="0" w:noHBand="0" w:noVBand="1"/>
      </w:tblPr>
      <w:tblGrid>
        <w:gridCol w:w="2415"/>
        <w:gridCol w:w="2702"/>
        <w:gridCol w:w="2942"/>
      </w:tblGrid>
      <w:tr w:rsidR="000337C9" w14:paraId="110BB06B" w14:textId="77777777">
        <w:trPr>
          <w:trHeight w:val="784"/>
          <w:jc w:val="center"/>
        </w:trPr>
        <w:tc>
          <w:tcPr>
            <w:tcW w:w="2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91E89F" w14:textId="77777777" w:rsidR="000337C9" w:rsidRDefault="00000000">
            <w:pPr>
              <w:widowControl/>
              <w:autoSpaceDE/>
              <w:autoSpaceDN/>
              <w:spacing w:line="276" w:lineRule="auto"/>
              <w:jc w:val="center"/>
              <w:rPr>
                <w:rFonts w:ascii="Times New Roman" w:eastAsia="Times New Roman" w:hAnsi="Times New Roman" w:cs="Times New Roman"/>
                <w:b/>
                <w:bCs/>
                <w:color w:val="000000"/>
                <w:sz w:val="18"/>
                <w:szCs w:val="18"/>
                <w:lang w:val="pt-BR" w:eastAsia="pt-BR" w:bidi="ar-SA"/>
              </w:rPr>
            </w:pPr>
            <w:r>
              <w:rPr>
                <w:rFonts w:ascii="Times New Roman" w:eastAsia="Times New Roman" w:hAnsi="Times New Roman" w:cs="Times New Roman"/>
                <w:b/>
                <w:bCs/>
                <w:color w:val="000000"/>
                <w:sz w:val="18"/>
                <w:szCs w:val="18"/>
                <w:lang w:val="pt-BR" w:eastAsia="pt-BR" w:bidi="ar-SA"/>
              </w:rPr>
              <w:t>ITEM</w:t>
            </w:r>
          </w:p>
        </w:tc>
        <w:tc>
          <w:tcPr>
            <w:tcW w:w="27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95D7C8" w14:textId="77777777" w:rsidR="000337C9" w:rsidRDefault="00000000">
            <w:pPr>
              <w:widowControl/>
              <w:autoSpaceDE/>
              <w:autoSpaceDN/>
              <w:spacing w:line="276" w:lineRule="auto"/>
              <w:jc w:val="center"/>
              <w:rPr>
                <w:rFonts w:ascii="Times New Roman" w:eastAsia="Times New Roman" w:hAnsi="Times New Roman" w:cs="Times New Roman"/>
                <w:b/>
                <w:bCs/>
                <w:caps/>
                <w:color w:val="000000"/>
                <w:sz w:val="18"/>
                <w:szCs w:val="18"/>
                <w:lang w:val="pt-BR" w:eastAsia="pt-BR" w:bidi="ar-SA"/>
              </w:rPr>
            </w:pPr>
            <w:r>
              <w:rPr>
                <w:rFonts w:ascii="Times New Roman" w:eastAsia="Times New Roman" w:hAnsi="Times New Roman" w:cs="Times New Roman"/>
                <w:b/>
                <w:bCs/>
                <w:caps/>
                <w:color w:val="000000"/>
                <w:sz w:val="18"/>
                <w:szCs w:val="18"/>
                <w:lang w:val="pt-BR" w:eastAsia="pt-BR" w:bidi="ar-SA"/>
              </w:rPr>
              <w:t>ESPECIFICAÇÃO DOS SERVIÇOS</w:t>
            </w:r>
          </w:p>
        </w:tc>
        <w:tc>
          <w:tcPr>
            <w:tcW w:w="29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83E597" w14:textId="77777777" w:rsidR="000337C9" w:rsidRDefault="00000000">
            <w:pPr>
              <w:widowControl/>
              <w:autoSpaceDE/>
              <w:autoSpaceDN/>
              <w:spacing w:line="276" w:lineRule="auto"/>
              <w:jc w:val="center"/>
              <w:rPr>
                <w:rFonts w:ascii="Times New Roman" w:eastAsia="Times New Roman" w:hAnsi="Times New Roman" w:cs="Times New Roman"/>
                <w:b/>
                <w:bCs/>
                <w:caps/>
                <w:color w:val="000000"/>
                <w:sz w:val="18"/>
                <w:szCs w:val="18"/>
                <w:lang w:val="pt-BR" w:eastAsia="pt-BR" w:bidi="ar-SA"/>
              </w:rPr>
            </w:pPr>
            <w:r>
              <w:rPr>
                <w:rFonts w:ascii="Times New Roman" w:hAnsi="Times New Roman" w:cs="Times New Roman"/>
                <w:b/>
                <w:caps/>
                <w:color w:val="000000"/>
                <w:sz w:val="18"/>
                <w:szCs w:val="18"/>
                <w:lang w:val="pt-BR"/>
              </w:rPr>
              <w:t xml:space="preserve">VALOR TOTAL DO SERVIÇO </w:t>
            </w:r>
          </w:p>
        </w:tc>
      </w:tr>
      <w:tr w:rsidR="000337C9" w14:paraId="5DC51943" w14:textId="77777777">
        <w:trPr>
          <w:trHeight w:val="315"/>
          <w:jc w:val="center"/>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087BB531" w14:textId="77777777" w:rsidR="000337C9" w:rsidRDefault="00000000">
            <w:pPr>
              <w:widowControl/>
              <w:autoSpaceDE/>
              <w:autoSpaceDN/>
              <w:spacing w:line="276" w:lineRule="auto"/>
              <w:jc w:val="center"/>
              <w:rPr>
                <w:rFonts w:ascii="Times New Roman" w:eastAsia="Times New Roman" w:hAnsi="Times New Roman" w:cs="Times New Roman"/>
                <w:b/>
                <w:bCs/>
                <w:color w:val="000000"/>
                <w:sz w:val="18"/>
                <w:szCs w:val="18"/>
                <w:lang w:val="pt-BR" w:eastAsia="pt-BR" w:bidi="ar-SA"/>
              </w:rPr>
            </w:pPr>
            <w:r>
              <w:rPr>
                <w:rFonts w:ascii="Times New Roman" w:eastAsia="Times New Roman" w:hAnsi="Times New Roman" w:cs="Times New Roman"/>
                <w:b/>
                <w:bCs/>
                <w:color w:val="000000"/>
                <w:sz w:val="18"/>
                <w:szCs w:val="18"/>
                <w:lang w:val="pt-BR" w:eastAsia="pt-BR" w:bidi="ar-SA"/>
              </w:rPr>
              <w:t>01</w:t>
            </w:r>
          </w:p>
        </w:tc>
        <w:tc>
          <w:tcPr>
            <w:tcW w:w="2702" w:type="dxa"/>
            <w:tcBorders>
              <w:top w:val="nil"/>
              <w:left w:val="nil"/>
              <w:bottom w:val="single" w:sz="4" w:space="0" w:color="auto"/>
              <w:right w:val="single" w:sz="4" w:space="0" w:color="auto"/>
            </w:tcBorders>
            <w:shd w:val="clear" w:color="auto" w:fill="auto"/>
            <w:vAlign w:val="bottom"/>
          </w:tcPr>
          <w:p w14:paraId="0CE2D4BF" w14:textId="77777777" w:rsidR="000337C9" w:rsidRDefault="00000000">
            <w:pPr>
              <w:widowControl/>
              <w:autoSpaceDE/>
              <w:autoSpaceDN/>
              <w:jc w:val="both"/>
              <w:rPr>
                <w:rFonts w:ascii="Times New Roman" w:eastAsia="Times New Roman" w:hAnsi="Times New Roman" w:cs="Times New Roman"/>
                <w:color w:val="000000"/>
                <w:sz w:val="18"/>
                <w:szCs w:val="18"/>
                <w:lang w:val="pt-BR" w:eastAsia="pt-BR" w:bidi="ar-SA"/>
              </w:rPr>
            </w:pPr>
            <w:r>
              <w:rPr>
                <w:rFonts w:ascii="Times New Roman" w:hAnsi="Times New Roman"/>
                <w:sz w:val="18"/>
                <w:szCs w:val="18"/>
                <w:lang w:val="pt-BR"/>
              </w:rPr>
              <w:t xml:space="preserve">Fornecimento de caixas condicionadoras e embalagem para o deslocamento de acervo do Museu do Barro de Caruaru – MUBAC para outro imóvel, dentro dos limites do município de Caruaru, para a necessária intervenção de revitalização estrutural do museu. </w:t>
            </w:r>
          </w:p>
        </w:tc>
        <w:tc>
          <w:tcPr>
            <w:tcW w:w="2942" w:type="dxa"/>
            <w:tcBorders>
              <w:top w:val="nil"/>
              <w:left w:val="nil"/>
              <w:bottom w:val="single" w:sz="4" w:space="0" w:color="auto"/>
              <w:right w:val="single" w:sz="4" w:space="0" w:color="auto"/>
            </w:tcBorders>
            <w:shd w:val="clear" w:color="auto" w:fill="auto"/>
            <w:vAlign w:val="center"/>
          </w:tcPr>
          <w:p w14:paraId="750862D9" w14:textId="77777777" w:rsidR="000337C9" w:rsidRDefault="00000000">
            <w:pPr>
              <w:widowControl/>
              <w:autoSpaceDE/>
              <w:autoSpaceDN/>
              <w:spacing w:line="276" w:lineRule="auto"/>
              <w:jc w:val="center"/>
              <w:rPr>
                <w:rFonts w:ascii="Times New Roman" w:eastAsia="Times New Roman" w:hAnsi="Times New Roman" w:cs="Times New Roman"/>
                <w:b/>
                <w:bCs/>
                <w:color w:val="000000"/>
                <w:lang w:val="en-US" w:eastAsia="pt-BR" w:bidi="ar-SA"/>
              </w:rPr>
            </w:pPr>
            <w:r>
              <w:rPr>
                <w:rFonts w:ascii="Times New Roman" w:eastAsia="Times New Roman" w:hAnsi="Times New Roman" w:cs="Times New Roman"/>
                <w:b/>
                <w:bCs/>
                <w:color w:val="000000"/>
                <w:lang w:val="en-US" w:eastAsia="pt-BR" w:bidi="ar-SA"/>
              </w:rPr>
              <w:t xml:space="preserve">R$ </w:t>
            </w:r>
          </w:p>
        </w:tc>
      </w:tr>
    </w:tbl>
    <w:p w14:paraId="6D67180C" w14:textId="77777777" w:rsidR="000337C9" w:rsidRDefault="000337C9">
      <w:pPr>
        <w:tabs>
          <w:tab w:val="left" w:pos="284"/>
        </w:tabs>
        <w:ind w:firstLine="851"/>
        <w:jc w:val="both"/>
        <w:rPr>
          <w:rFonts w:ascii="Times New Roman" w:hAnsi="Times New Roman" w:cs="Times New Roman"/>
          <w:sz w:val="24"/>
          <w:szCs w:val="24"/>
        </w:rPr>
      </w:pPr>
    </w:p>
    <w:p w14:paraId="2712761A" w14:textId="77777777" w:rsidR="000337C9" w:rsidRDefault="000337C9">
      <w:pPr>
        <w:tabs>
          <w:tab w:val="left" w:pos="284"/>
        </w:tabs>
        <w:ind w:firstLine="851"/>
        <w:jc w:val="both"/>
        <w:rPr>
          <w:rFonts w:ascii="Times New Roman" w:hAnsi="Times New Roman" w:cs="Times New Roman"/>
          <w:sz w:val="16"/>
          <w:szCs w:val="16"/>
        </w:rPr>
      </w:pPr>
    </w:p>
    <w:p w14:paraId="0A499319" w14:textId="77777777" w:rsidR="000337C9" w:rsidRDefault="00000000">
      <w:pPr>
        <w:tabs>
          <w:tab w:val="left" w:pos="900"/>
        </w:tabs>
        <w:jc w:val="both"/>
        <w:rPr>
          <w:rFonts w:ascii="Times New Roman" w:hAnsi="Times New Roman" w:cs="Times New Roman"/>
          <w:sz w:val="24"/>
          <w:szCs w:val="24"/>
        </w:rPr>
      </w:pPr>
      <w:r>
        <w:rPr>
          <w:rFonts w:ascii="Times New Roman" w:hAnsi="Times New Roman" w:cs="Times New Roman"/>
          <w:b/>
          <w:sz w:val="24"/>
          <w:szCs w:val="24"/>
        </w:rPr>
        <w:t xml:space="preserve">§ 1º </w:t>
      </w:r>
      <w:r>
        <w:rPr>
          <w:rFonts w:ascii="Times New Roman" w:hAnsi="Times New Roman" w:cs="Times New Roman"/>
          <w:sz w:val="24"/>
          <w:szCs w:val="24"/>
        </w:rPr>
        <w:t>- O Contratante efetuará o pagamento das faturas referentes à prestação dos serviços, o objeto deste Contrato, em até 30 (trinta) dias consecutivos, a contar da entrada das mesmas no protocolo do Departamento Financeiro d</w:t>
      </w:r>
      <w:r>
        <w:rPr>
          <w:rFonts w:ascii="Times New Roman" w:hAnsi="Times New Roman" w:cs="Times New Roman"/>
          <w:sz w:val="24"/>
          <w:szCs w:val="24"/>
          <w:lang w:val="pt-BR"/>
        </w:rPr>
        <w:t>a Fundação de Cultura de Caruaru</w:t>
      </w:r>
      <w:r>
        <w:rPr>
          <w:rFonts w:ascii="Times New Roman" w:hAnsi="Times New Roman" w:cs="Times New Roman"/>
          <w:sz w:val="24"/>
          <w:szCs w:val="24"/>
        </w:rPr>
        <w:t xml:space="preserve">, localizado na Rua </w:t>
      </w:r>
      <w:r>
        <w:rPr>
          <w:rFonts w:ascii="Times New Roman" w:hAnsi="Times New Roman" w:cs="Times New Roman"/>
          <w:sz w:val="24"/>
          <w:szCs w:val="24"/>
          <w:lang w:val="pt-BR"/>
        </w:rPr>
        <w:t xml:space="preserve">Frei </w:t>
      </w:r>
      <w:proofErr w:type="spellStart"/>
      <w:r>
        <w:rPr>
          <w:rFonts w:ascii="Times New Roman" w:hAnsi="Times New Roman" w:cs="Times New Roman"/>
          <w:sz w:val="24"/>
          <w:szCs w:val="24"/>
          <w:lang w:val="pt-BR"/>
        </w:rPr>
        <w:t>Canena</w:t>
      </w:r>
      <w:proofErr w:type="spellEnd"/>
      <w:r>
        <w:rPr>
          <w:rFonts w:ascii="Times New Roman" w:hAnsi="Times New Roman" w:cs="Times New Roman"/>
          <w:sz w:val="24"/>
          <w:szCs w:val="24"/>
          <w:lang w:val="pt-BR"/>
        </w:rPr>
        <w:t>, S/N, Maurício de Nassau,</w:t>
      </w:r>
      <w:r>
        <w:rPr>
          <w:rFonts w:ascii="Times New Roman" w:hAnsi="Times New Roman" w:cs="Times New Roman"/>
          <w:sz w:val="24"/>
          <w:szCs w:val="24"/>
        </w:rPr>
        <w:t xml:space="preserve"> nesta cidade.</w:t>
      </w:r>
    </w:p>
    <w:p w14:paraId="439CDCC8" w14:textId="77777777" w:rsidR="000337C9" w:rsidRDefault="000337C9">
      <w:pPr>
        <w:tabs>
          <w:tab w:val="left" w:pos="900"/>
        </w:tabs>
        <w:jc w:val="both"/>
        <w:rPr>
          <w:rFonts w:ascii="Times New Roman" w:hAnsi="Times New Roman" w:cs="Times New Roman"/>
          <w:sz w:val="14"/>
          <w:szCs w:val="14"/>
        </w:rPr>
      </w:pPr>
    </w:p>
    <w:p w14:paraId="73CEAF0F" w14:textId="77777777" w:rsidR="000337C9" w:rsidRDefault="00000000">
      <w:pPr>
        <w:tabs>
          <w:tab w:val="left" w:pos="900"/>
        </w:tabs>
        <w:jc w:val="both"/>
        <w:rPr>
          <w:rFonts w:ascii="Times New Roman" w:hAnsi="Times New Roman" w:cs="Times New Roman"/>
          <w:sz w:val="24"/>
          <w:szCs w:val="24"/>
        </w:rPr>
      </w:pPr>
      <w:r>
        <w:rPr>
          <w:rFonts w:ascii="Times New Roman" w:hAnsi="Times New Roman" w:cs="Times New Roman"/>
          <w:b/>
          <w:sz w:val="24"/>
          <w:szCs w:val="24"/>
        </w:rPr>
        <w:t>§ 2º -</w:t>
      </w:r>
      <w:r>
        <w:rPr>
          <w:rFonts w:ascii="Times New Roman" w:hAnsi="Times New Roman" w:cs="Times New Roman"/>
          <w:sz w:val="24"/>
          <w:szCs w:val="24"/>
        </w:rPr>
        <w:t xml:space="preserve"> Ocorrendo atraso no pagamento, desde que para tanto a Contratada não tenha concorrido, de alguma forma, haverá incidência de atualização monetária sobre o valor devido, pela variação acumulada do Índice Geral de Preços – Disponibilidade Interna (IGP-DI), publicado pela Fundação Getúlio Vargas.</w:t>
      </w:r>
    </w:p>
    <w:p w14:paraId="5B1EBA73" w14:textId="77777777" w:rsidR="000337C9" w:rsidRDefault="000337C9">
      <w:pPr>
        <w:jc w:val="both"/>
        <w:rPr>
          <w:rFonts w:ascii="Times New Roman" w:hAnsi="Times New Roman" w:cs="Times New Roman"/>
          <w:sz w:val="18"/>
          <w:szCs w:val="18"/>
        </w:rPr>
      </w:pPr>
    </w:p>
    <w:p w14:paraId="44E3AC1D" w14:textId="77777777" w:rsidR="000337C9" w:rsidRDefault="00000000">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b/>
          <w:bCs/>
          <w:sz w:val="24"/>
          <w:szCs w:val="24"/>
          <w:lang w:val="pt-BR"/>
        </w:rPr>
        <w:t>3</w:t>
      </w:r>
      <w:r>
        <w:rPr>
          <w:rFonts w:ascii="Times New Roman" w:hAnsi="Times New Roman" w:cs="Times New Roman"/>
          <w:b/>
          <w:bCs/>
          <w:sz w:val="24"/>
          <w:szCs w:val="24"/>
        </w:rPr>
        <w:t xml:space="preserve">º – </w:t>
      </w:r>
      <w:r>
        <w:rPr>
          <w:rFonts w:ascii="Times New Roman" w:hAnsi="Times New Roman" w:cs="Times New Roman"/>
          <w:sz w:val="24"/>
          <w:szCs w:val="24"/>
        </w:rPr>
        <w:t xml:space="preserve">Fica assegurado o restabelecimento do equilíbrio econômico-financeiro inicial do Contrato, na ocorrência de fato superveniente que implique a inviabilidade de sua execução, nos termos do art. 124, II, “d” da </w:t>
      </w:r>
      <w:r>
        <w:rPr>
          <w:rFonts w:ascii="Times New Roman" w:hAnsi="Times New Roman" w:cs="Times New Roman"/>
          <w:bCs/>
          <w:sz w:val="24"/>
          <w:szCs w:val="24"/>
        </w:rPr>
        <w:t xml:space="preserve">Lei Federal n° </w:t>
      </w:r>
      <w:r>
        <w:rPr>
          <w:rFonts w:ascii="Times New Roman" w:hAnsi="Times New Roman" w:cs="Times New Roman"/>
          <w:sz w:val="24"/>
          <w:szCs w:val="24"/>
        </w:rPr>
        <w:t>14.133/2021.</w:t>
      </w:r>
    </w:p>
    <w:p w14:paraId="6D4EA24F" w14:textId="77777777" w:rsidR="000337C9" w:rsidRDefault="000337C9">
      <w:pPr>
        <w:jc w:val="both"/>
        <w:rPr>
          <w:rFonts w:ascii="Times New Roman" w:hAnsi="Times New Roman" w:cs="Times New Roman"/>
          <w:sz w:val="24"/>
          <w:szCs w:val="24"/>
        </w:rPr>
      </w:pPr>
    </w:p>
    <w:p w14:paraId="7CB59F5D" w14:textId="77777777" w:rsidR="000337C9"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pt-BR"/>
        </w:rPr>
        <w:t>4</w:t>
      </w:r>
      <w:r>
        <w:rPr>
          <w:rFonts w:ascii="Times New Roman" w:hAnsi="Times New Roman" w:cs="Times New Roman"/>
          <w:b/>
          <w:sz w:val="24"/>
          <w:szCs w:val="24"/>
        </w:rPr>
        <w:t>º</w:t>
      </w:r>
      <w:r>
        <w:rPr>
          <w:rFonts w:ascii="Times New Roman" w:hAnsi="Times New Roman" w:cs="Times New Roman"/>
          <w:sz w:val="24"/>
          <w:szCs w:val="24"/>
        </w:rPr>
        <w:t xml:space="preserve"> - </w:t>
      </w:r>
      <w:r>
        <w:rPr>
          <w:rFonts w:ascii="Times New Roman" w:hAnsi="Times New Roman" w:cs="Times New Roman"/>
          <w:b/>
          <w:sz w:val="24"/>
          <w:szCs w:val="24"/>
        </w:rPr>
        <w:t xml:space="preserve">Eventual solicitação de reequilíbrio econômico-financeiro deverá ser acompanhada de comprovação da superveniência de fato imprevisível ou previsível, porém de consequências incalculáveis, bem como da demonstração analítica de seu impacto nos custos do contrato, e, caso provada, deverá ser formalizada por meio de Termo Aditivo. </w:t>
      </w:r>
    </w:p>
    <w:p w14:paraId="5EAFBDED" w14:textId="77777777" w:rsidR="000337C9" w:rsidRDefault="000337C9">
      <w:pPr>
        <w:pStyle w:val="Recuodecorpodetexto"/>
        <w:spacing w:after="0" w:line="276" w:lineRule="auto"/>
        <w:ind w:firstLine="0"/>
        <w:rPr>
          <w:rFonts w:ascii="Times New Roman" w:hAnsi="Times New Roman" w:cs="Times New Roman"/>
          <w:b/>
          <w:sz w:val="24"/>
          <w:szCs w:val="24"/>
        </w:rPr>
      </w:pPr>
    </w:p>
    <w:p w14:paraId="171612C7" w14:textId="77777777" w:rsidR="000337C9" w:rsidRDefault="00000000">
      <w:pPr>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val="zh-CN" w:eastAsia="zh-CN"/>
        </w:rPr>
        <w:t xml:space="preserve">§ </w:t>
      </w:r>
      <w:r>
        <w:rPr>
          <w:rFonts w:ascii="Times New Roman" w:eastAsia="Calibri" w:hAnsi="Times New Roman" w:cs="Times New Roman"/>
          <w:b/>
          <w:sz w:val="24"/>
          <w:szCs w:val="24"/>
          <w:lang w:val="pt-BR" w:eastAsia="zh-CN"/>
        </w:rPr>
        <w:t>5</w:t>
      </w:r>
      <w:r>
        <w:rPr>
          <w:rFonts w:ascii="Times New Roman" w:eastAsia="Calibri" w:hAnsi="Times New Roman" w:cs="Times New Roman"/>
          <w:b/>
          <w:sz w:val="24"/>
          <w:szCs w:val="24"/>
          <w:lang w:val="zh-CN" w:eastAsia="zh-CN"/>
        </w:rPr>
        <w:t xml:space="preserve">º - </w:t>
      </w:r>
      <w:r>
        <w:rPr>
          <w:rFonts w:ascii="Times New Roman" w:eastAsia="Calibri" w:hAnsi="Times New Roman" w:cs="Times New Roman"/>
          <w:sz w:val="24"/>
          <w:szCs w:val="24"/>
          <w:lang w:val="zh-CN" w:eastAsia="zh-CN"/>
        </w:rPr>
        <w:t>Os pagamentos dos valores acima referidos também ficam condicionados à comprovação do recolhimento dos encargos previdenciários pela Contratada</w:t>
      </w:r>
      <w:r>
        <w:rPr>
          <w:rFonts w:ascii="Times New Roman" w:eastAsia="Calibri" w:hAnsi="Times New Roman" w:cs="Times New Roman"/>
          <w:sz w:val="24"/>
          <w:szCs w:val="24"/>
          <w:lang w:eastAsia="zh-CN"/>
        </w:rPr>
        <w:t xml:space="preserve">, mediante a juntada  </w:t>
      </w:r>
      <w:r>
        <w:rPr>
          <w:rFonts w:ascii="Times New Roman" w:eastAsia="Calibri" w:hAnsi="Times New Roman" w:cs="Times New Roman"/>
          <w:sz w:val="24"/>
          <w:szCs w:val="24"/>
        </w:rPr>
        <w:t>simultânea dos seguintes documentos:</w:t>
      </w:r>
      <w:r>
        <w:rPr>
          <w:rFonts w:ascii="Times New Roman" w:eastAsia="Calibri" w:hAnsi="Times New Roman" w:cs="Times New Roman"/>
          <w:b/>
          <w:sz w:val="24"/>
          <w:szCs w:val="24"/>
          <w:lang w:val="zh-CN" w:eastAsia="zh-CN"/>
        </w:rPr>
        <w:t xml:space="preserve"> </w:t>
      </w:r>
    </w:p>
    <w:p w14:paraId="44DB226D" w14:textId="77777777" w:rsidR="000337C9" w:rsidRDefault="000337C9">
      <w:pPr>
        <w:jc w:val="both"/>
        <w:rPr>
          <w:rFonts w:ascii="Times New Roman" w:eastAsia="Calibri" w:hAnsi="Times New Roman" w:cs="Times New Roman"/>
          <w:b/>
          <w:sz w:val="12"/>
          <w:szCs w:val="12"/>
          <w:lang w:eastAsia="zh-CN"/>
        </w:rPr>
      </w:pPr>
    </w:p>
    <w:p w14:paraId="25C48A0A" w14:textId="77777777" w:rsidR="000337C9" w:rsidRDefault="00000000">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I -</w:t>
      </w:r>
      <w:r>
        <w:rPr>
          <w:rFonts w:ascii="Times New Roman" w:eastAsia="Calibri" w:hAnsi="Times New Roman" w:cs="Times New Roman"/>
          <w:sz w:val="24"/>
          <w:szCs w:val="24"/>
        </w:rPr>
        <w:t xml:space="preserve"> nota fiscal eletrônica original da CONTRATADA devidamente atestada por servidor designado pelo do CONTRATANTE; </w:t>
      </w:r>
    </w:p>
    <w:p w14:paraId="7FF05E52" w14:textId="77777777" w:rsidR="000337C9" w:rsidRDefault="000337C9">
      <w:pPr>
        <w:jc w:val="both"/>
        <w:rPr>
          <w:rFonts w:ascii="Times New Roman" w:eastAsia="Calibri" w:hAnsi="Times New Roman" w:cs="Times New Roman"/>
          <w:sz w:val="14"/>
          <w:szCs w:val="14"/>
        </w:rPr>
      </w:pPr>
    </w:p>
    <w:p w14:paraId="435F74F0" w14:textId="77777777" w:rsidR="000337C9" w:rsidRDefault="00000000">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II -</w:t>
      </w:r>
      <w:r>
        <w:rPr>
          <w:rFonts w:ascii="Times New Roman" w:eastAsia="Calibri" w:hAnsi="Times New Roman" w:cs="Times New Roman"/>
          <w:sz w:val="24"/>
          <w:szCs w:val="24"/>
        </w:rPr>
        <w:t xml:space="preserve"> certidões de regularidade com os tributos federais, estaduais e municipais pertinentes, INSS e FGTS; </w:t>
      </w:r>
    </w:p>
    <w:p w14:paraId="4015EC7C" w14:textId="77777777" w:rsidR="000337C9" w:rsidRDefault="000337C9">
      <w:pPr>
        <w:jc w:val="both"/>
        <w:rPr>
          <w:rFonts w:ascii="Times New Roman" w:eastAsia="Calibri" w:hAnsi="Times New Roman" w:cs="Times New Roman"/>
          <w:sz w:val="14"/>
          <w:szCs w:val="14"/>
        </w:rPr>
      </w:pPr>
    </w:p>
    <w:p w14:paraId="241E2DF6" w14:textId="77777777" w:rsidR="000337C9" w:rsidRDefault="00000000">
      <w:pPr>
        <w:jc w:val="both"/>
        <w:rPr>
          <w:rFonts w:ascii="Times New Roman" w:eastAsia="Calibri" w:hAnsi="Times New Roman" w:cs="Times New Roman"/>
          <w:b/>
          <w:sz w:val="24"/>
          <w:szCs w:val="24"/>
          <w:lang w:val="zh-CN" w:eastAsia="zh-CN"/>
        </w:rPr>
      </w:pPr>
      <w:r>
        <w:rPr>
          <w:rFonts w:ascii="Times New Roman" w:eastAsia="Calibri" w:hAnsi="Times New Roman" w:cs="Times New Roman"/>
          <w:b/>
          <w:bCs/>
          <w:sz w:val="24"/>
          <w:szCs w:val="24"/>
        </w:rPr>
        <w:t>III -</w:t>
      </w:r>
      <w:r>
        <w:rPr>
          <w:rFonts w:ascii="Times New Roman" w:eastAsia="Calibri" w:hAnsi="Times New Roman" w:cs="Times New Roman"/>
          <w:sz w:val="24"/>
          <w:szCs w:val="24"/>
        </w:rPr>
        <w:t xml:space="preserve"> Certidão Negativa de Débitos Trabalhistas (CNDT), expedida gratuita e eletronicamente, para comprovar a inexistência de débitos inadimplidos perante a Justiça do Trabalho, em atendimento à Lei Federal n°12.440/2011.</w:t>
      </w:r>
    </w:p>
    <w:p w14:paraId="34D5F2D6" w14:textId="77777777" w:rsidR="000337C9" w:rsidRDefault="000337C9">
      <w:pPr>
        <w:jc w:val="both"/>
        <w:rPr>
          <w:rFonts w:ascii="Times New Roman" w:hAnsi="Times New Roman" w:cs="Times New Roman"/>
          <w:b/>
          <w:sz w:val="24"/>
          <w:szCs w:val="24"/>
        </w:rPr>
      </w:pPr>
    </w:p>
    <w:p w14:paraId="0ED1C5A0" w14:textId="77777777" w:rsidR="000337C9"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pt-BR"/>
        </w:rPr>
        <w:t>6</w:t>
      </w:r>
      <w:r>
        <w:rPr>
          <w:rFonts w:ascii="Times New Roman" w:hAnsi="Times New Roman" w:cs="Times New Roman"/>
          <w:b/>
          <w:sz w:val="24"/>
          <w:szCs w:val="24"/>
        </w:rPr>
        <w:t>º - No valor contratado estão inclusas todas as despesas diretas e indiretas, inclusive os tributos, taxas, encargos sociais, trabalhistas e previdenciários, frete, seguro e quaisquer outros custos e despesas que incidam sobre a prestação de serviços ora contratados.</w:t>
      </w:r>
    </w:p>
    <w:p w14:paraId="20974259" w14:textId="77777777" w:rsidR="000337C9" w:rsidRDefault="000337C9">
      <w:pPr>
        <w:jc w:val="both"/>
        <w:rPr>
          <w:rFonts w:ascii="Times New Roman" w:eastAsia="Times New Roman" w:hAnsi="Times New Roman" w:cs="Times New Roman"/>
          <w:b/>
          <w:sz w:val="24"/>
          <w:szCs w:val="24"/>
        </w:rPr>
      </w:pPr>
    </w:p>
    <w:p w14:paraId="65D92526"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words"/>
          <w:lang w:eastAsia="pt-BR"/>
        </w:rPr>
      </w:pPr>
      <w:r>
        <w:rPr>
          <w:rFonts w:ascii="Times New Roman" w:eastAsia="Times New Roman" w:hAnsi="Times New Roman" w:cs="Times New Roman"/>
          <w:b/>
          <w:bCs/>
          <w:sz w:val="24"/>
          <w:szCs w:val="24"/>
          <w:u w:val="words"/>
          <w:lang w:eastAsia="pt-BR"/>
        </w:rPr>
        <w:t>CLÁUSULA</w:t>
      </w:r>
      <w:r>
        <w:rPr>
          <w:rFonts w:ascii="Times New Roman" w:eastAsia="Times New Roman" w:hAnsi="Times New Roman" w:cs="Times New Roman"/>
          <w:b/>
          <w:bCs/>
          <w:caps/>
          <w:sz w:val="24"/>
          <w:szCs w:val="24"/>
          <w:u w:val="words"/>
          <w:lang w:eastAsia="pt-BR"/>
        </w:rPr>
        <w:t xml:space="preserve"> QUINTA</w:t>
      </w:r>
      <w:r>
        <w:rPr>
          <w:rFonts w:ascii="Times New Roman" w:eastAsia="Times New Roman" w:hAnsi="Times New Roman" w:cs="Times New Roman"/>
          <w:b/>
          <w:bCs/>
          <w:sz w:val="24"/>
          <w:szCs w:val="24"/>
          <w:u w:val="words"/>
          <w:lang w:eastAsia="pt-BR"/>
        </w:rPr>
        <w:t xml:space="preserve"> – DOS RECURSOS FINANCEIROS</w:t>
      </w:r>
    </w:p>
    <w:p w14:paraId="56731452" w14:textId="77777777" w:rsidR="000337C9" w:rsidRDefault="000337C9">
      <w:pPr>
        <w:jc w:val="both"/>
        <w:rPr>
          <w:rFonts w:ascii="Times New Roman" w:hAnsi="Times New Roman" w:cs="Times New Roman"/>
          <w:b/>
          <w:sz w:val="14"/>
          <w:szCs w:val="14"/>
        </w:rPr>
      </w:pPr>
    </w:p>
    <w:p w14:paraId="17DF6EC0" w14:textId="77777777" w:rsidR="000337C9" w:rsidRDefault="00000000">
      <w:pPr>
        <w:ind w:firstLine="708"/>
        <w:jc w:val="both"/>
        <w:rPr>
          <w:rFonts w:ascii="Times New Roman" w:hAnsi="Times New Roman" w:cs="Times New Roman"/>
          <w:sz w:val="24"/>
          <w:szCs w:val="24"/>
        </w:rPr>
      </w:pPr>
      <w:r>
        <w:rPr>
          <w:rFonts w:ascii="Times New Roman" w:hAnsi="Times New Roman" w:cs="Times New Roman"/>
          <w:sz w:val="24"/>
          <w:szCs w:val="24"/>
        </w:rPr>
        <w:t>Os recursos alocados para a realização do objeto do presente acordo serão oriundos das seguintes dotações orçamentárias:</w:t>
      </w:r>
    </w:p>
    <w:p w14:paraId="71A870DF" w14:textId="77777777" w:rsidR="000337C9" w:rsidRDefault="000337C9">
      <w:pPr>
        <w:ind w:firstLine="708"/>
        <w:jc w:val="both"/>
        <w:rPr>
          <w:rFonts w:ascii="Times New Roman" w:hAnsi="Times New Roman" w:cs="Times New Roman"/>
          <w:sz w:val="16"/>
          <w:szCs w:val="16"/>
        </w:rPr>
      </w:pPr>
    </w:p>
    <w:p w14:paraId="65FF12E5" w14:textId="77777777" w:rsidR="000337C9" w:rsidRDefault="00000000">
      <w:pPr>
        <w:jc w:val="both"/>
        <w:rPr>
          <w:rFonts w:ascii="Times New Roman" w:eastAsia="Times New Roman" w:hAnsi="Times New Roman"/>
          <w:bCs/>
          <w:sz w:val="24"/>
          <w:szCs w:val="24"/>
        </w:rPr>
      </w:pPr>
      <w:r>
        <w:rPr>
          <w:rFonts w:ascii="Times New Roman" w:eastAsia="Times New Roman" w:hAnsi="Times New Roman"/>
          <w:bCs/>
          <w:sz w:val="24"/>
          <w:szCs w:val="24"/>
        </w:rPr>
        <w:t xml:space="preserve">Órgão orçamentário: 38000 - Fundação de Cultura de Caruaru </w:t>
      </w:r>
    </w:p>
    <w:p w14:paraId="0584CD03" w14:textId="77777777" w:rsidR="000337C9" w:rsidRDefault="00000000">
      <w:pPr>
        <w:jc w:val="both"/>
        <w:rPr>
          <w:rFonts w:ascii="Times New Roman" w:eastAsia="Times New Roman" w:hAnsi="Times New Roman"/>
          <w:bCs/>
          <w:sz w:val="24"/>
          <w:szCs w:val="24"/>
        </w:rPr>
      </w:pPr>
      <w:r>
        <w:rPr>
          <w:rFonts w:ascii="Times New Roman" w:eastAsia="Times New Roman" w:hAnsi="Times New Roman"/>
          <w:bCs/>
          <w:sz w:val="24"/>
          <w:szCs w:val="24"/>
        </w:rPr>
        <w:t xml:space="preserve">Unidade orçamentária: 38001 - Fundação de Cultura de Caruaru </w:t>
      </w:r>
    </w:p>
    <w:p w14:paraId="52B99C31" w14:textId="77777777" w:rsidR="000337C9" w:rsidRDefault="00000000">
      <w:pPr>
        <w:jc w:val="both"/>
        <w:rPr>
          <w:rFonts w:ascii="Times New Roman" w:eastAsia="Times New Roman" w:hAnsi="Times New Roman"/>
          <w:bCs/>
          <w:sz w:val="24"/>
          <w:szCs w:val="24"/>
        </w:rPr>
      </w:pPr>
      <w:r>
        <w:rPr>
          <w:rFonts w:ascii="Times New Roman" w:eastAsia="Times New Roman" w:hAnsi="Times New Roman"/>
          <w:bCs/>
          <w:sz w:val="24"/>
          <w:szCs w:val="24"/>
        </w:rPr>
        <w:t xml:space="preserve">Função: 13 - Cultura Subfunção: 122 – Administração Geral </w:t>
      </w:r>
    </w:p>
    <w:p w14:paraId="35A9F52B" w14:textId="77777777" w:rsidR="000337C9" w:rsidRDefault="00000000">
      <w:pPr>
        <w:jc w:val="both"/>
        <w:rPr>
          <w:rFonts w:ascii="Times New Roman" w:eastAsia="Times New Roman" w:hAnsi="Times New Roman"/>
          <w:bCs/>
          <w:sz w:val="24"/>
          <w:szCs w:val="24"/>
        </w:rPr>
      </w:pPr>
      <w:r>
        <w:rPr>
          <w:rFonts w:ascii="Times New Roman" w:eastAsia="Times New Roman" w:hAnsi="Times New Roman"/>
          <w:bCs/>
          <w:sz w:val="24"/>
          <w:szCs w:val="24"/>
        </w:rPr>
        <w:t xml:space="preserve">Programa: 1302 – Revitalização do Patrimônio Histórico </w:t>
      </w:r>
    </w:p>
    <w:p w14:paraId="542F45A4" w14:textId="77777777" w:rsidR="000337C9" w:rsidRDefault="00000000">
      <w:pPr>
        <w:jc w:val="both"/>
        <w:rPr>
          <w:rFonts w:ascii="Times New Roman" w:eastAsia="Times New Roman" w:hAnsi="Times New Roman"/>
          <w:bCs/>
          <w:sz w:val="24"/>
          <w:szCs w:val="24"/>
        </w:rPr>
      </w:pPr>
      <w:r>
        <w:rPr>
          <w:rFonts w:ascii="Times New Roman" w:eastAsia="Times New Roman" w:hAnsi="Times New Roman"/>
          <w:bCs/>
          <w:sz w:val="24"/>
          <w:szCs w:val="24"/>
        </w:rPr>
        <w:t xml:space="preserve">Ação: 2.4803 – Manutenção da Casa de Cultura e Museus </w:t>
      </w:r>
    </w:p>
    <w:p w14:paraId="348F884F" w14:textId="77777777" w:rsidR="000337C9" w:rsidRDefault="00000000">
      <w:pPr>
        <w:jc w:val="both"/>
        <w:rPr>
          <w:rFonts w:ascii="Times New Roman" w:eastAsia="Times New Roman" w:hAnsi="Times New Roman"/>
          <w:bCs/>
          <w:sz w:val="24"/>
          <w:szCs w:val="24"/>
        </w:rPr>
      </w:pPr>
      <w:r>
        <w:rPr>
          <w:rFonts w:ascii="Times New Roman" w:eastAsia="Times New Roman" w:hAnsi="Times New Roman"/>
          <w:bCs/>
          <w:sz w:val="24"/>
          <w:szCs w:val="24"/>
        </w:rPr>
        <w:t xml:space="preserve">Despesa 1175: 3.3.90.39.00 Outros Serviços de Terceiros – Pessoa Jurídica  </w:t>
      </w:r>
    </w:p>
    <w:p w14:paraId="016D0F7A" w14:textId="77777777" w:rsidR="000337C9" w:rsidRDefault="00000000">
      <w:pPr>
        <w:jc w:val="both"/>
        <w:rPr>
          <w:rFonts w:ascii="Times New Roman" w:eastAsia="Times New Roman" w:hAnsi="Times New Roman"/>
          <w:bCs/>
          <w:sz w:val="24"/>
          <w:szCs w:val="24"/>
        </w:rPr>
      </w:pPr>
      <w:r>
        <w:rPr>
          <w:rFonts w:ascii="Times New Roman" w:eastAsia="Times New Roman" w:hAnsi="Times New Roman"/>
          <w:bCs/>
          <w:sz w:val="24"/>
          <w:szCs w:val="24"/>
        </w:rPr>
        <w:t>Fonte de Recursos: 101- MSC – 1.501.0000  Recursos Próprios</w:t>
      </w:r>
    </w:p>
    <w:p w14:paraId="4FF76774" w14:textId="77777777" w:rsidR="000337C9" w:rsidRDefault="000337C9">
      <w:pPr>
        <w:jc w:val="both"/>
        <w:rPr>
          <w:rFonts w:ascii="Times New Roman" w:eastAsia="Times New Roman" w:hAnsi="Times New Roman"/>
          <w:b/>
          <w:sz w:val="24"/>
          <w:szCs w:val="24"/>
        </w:rPr>
      </w:pPr>
    </w:p>
    <w:p w14:paraId="6148A674"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single"/>
          <w:lang w:eastAsia="pt-BR"/>
        </w:rPr>
      </w:pPr>
      <w:r>
        <w:rPr>
          <w:rFonts w:ascii="Times New Roman" w:eastAsia="Times New Roman" w:hAnsi="Times New Roman" w:cs="Times New Roman"/>
          <w:b/>
          <w:bCs/>
          <w:sz w:val="24"/>
          <w:szCs w:val="24"/>
          <w:u w:val="single"/>
          <w:lang w:eastAsia="pt-BR"/>
        </w:rPr>
        <w:t xml:space="preserve">CLÁUSULA SEXTA </w:t>
      </w:r>
      <w:r>
        <w:rPr>
          <w:rFonts w:ascii="Times New Roman" w:eastAsia="Times New Roman" w:hAnsi="Times New Roman" w:cs="Times New Roman"/>
          <w:b/>
          <w:bCs/>
          <w:sz w:val="24"/>
          <w:szCs w:val="24"/>
          <w:u w:val="words"/>
          <w:lang w:eastAsia="pt-BR"/>
        </w:rPr>
        <w:t xml:space="preserve"> </w:t>
      </w:r>
      <w:r>
        <w:rPr>
          <w:rFonts w:ascii="Times New Roman" w:eastAsia="Times New Roman" w:hAnsi="Times New Roman" w:cs="Times New Roman"/>
          <w:b/>
          <w:bCs/>
          <w:sz w:val="24"/>
          <w:szCs w:val="24"/>
          <w:u w:val="single"/>
          <w:lang w:eastAsia="pt-BR"/>
        </w:rPr>
        <w:t>–</w:t>
      </w:r>
      <w:r>
        <w:rPr>
          <w:rFonts w:ascii="Times New Roman" w:eastAsia="Times New Roman" w:hAnsi="Times New Roman" w:cs="Times New Roman"/>
          <w:b/>
          <w:bCs/>
          <w:sz w:val="24"/>
          <w:szCs w:val="24"/>
          <w:u w:val="words"/>
          <w:lang w:eastAsia="pt-BR"/>
        </w:rPr>
        <w:t xml:space="preserve"> </w:t>
      </w:r>
      <w:r>
        <w:rPr>
          <w:rFonts w:ascii="Times New Roman" w:eastAsia="Times New Roman" w:hAnsi="Times New Roman" w:cs="Times New Roman"/>
          <w:b/>
          <w:bCs/>
          <w:sz w:val="24"/>
          <w:szCs w:val="24"/>
          <w:u w:val="single"/>
          <w:lang w:eastAsia="pt-BR"/>
        </w:rPr>
        <w:t>DO</w:t>
      </w:r>
      <w:r>
        <w:rPr>
          <w:rFonts w:ascii="Times New Roman" w:eastAsia="Times New Roman" w:hAnsi="Times New Roman" w:cs="Times New Roman"/>
          <w:b/>
          <w:bCs/>
          <w:sz w:val="24"/>
          <w:szCs w:val="24"/>
          <w:u w:val="words"/>
          <w:lang w:eastAsia="pt-BR"/>
        </w:rPr>
        <w:t xml:space="preserve"> </w:t>
      </w:r>
      <w:r>
        <w:rPr>
          <w:rFonts w:ascii="Times New Roman" w:eastAsia="Times New Roman" w:hAnsi="Times New Roman" w:cs="Times New Roman"/>
          <w:b/>
          <w:bCs/>
          <w:sz w:val="24"/>
          <w:szCs w:val="24"/>
          <w:u w:val="single"/>
          <w:lang w:eastAsia="pt-BR"/>
        </w:rPr>
        <w:t>RECEBIMENTO</w:t>
      </w:r>
      <w:r>
        <w:rPr>
          <w:rFonts w:ascii="Times New Roman" w:eastAsia="Times New Roman" w:hAnsi="Times New Roman" w:cs="Times New Roman"/>
          <w:b/>
          <w:bCs/>
          <w:sz w:val="24"/>
          <w:szCs w:val="24"/>
          <w:u w:val="words"/>
          <w:lang w:eastAsia="pt-BR"/>
        </w:rPr>
        <w:t xml:space="preserve"> </w:t>
      </w:r>
      <w:r>
        <w:rPr>
          <w:rFonts w:ascii="Times New Roman" w:eastAsia="Times New Roman" w:hAnsi="Times New Roman" w:cs="Times New Roman"/>
          <w:b/>
          <w:bCs/>
          <w:sz w:val="24"/>
          <w:szCs w:val="24"/>
          <w:u w:val="single"/>
          <w:lang w:eastAsia="pt-BR"/>
        </w:rPr>
        <w:t>DO</w:t>
      </w:r>
      <w:r>
        <w:rPr>
          <w:rFonts w:ascii="Times New Roman" w:eastAsia="Times New Roman" w:hAnsi="Times New Roman" w:cs="Times New Roman"/>
          <w:b/>
          <w:bCs/>
          <w:sz w:val="24"/>
          <w:szCs w:val="24"/>
          <w:u w:val="words"/>
          <w:lang w:eastAsia="pt-BR"/>
        </w:rPr>
        <w:t xml:space="preserve"> </w:t>
      </w:r>
      <w:r>
        <w:rPr>
          <w:rFonts w:ascii="Times New Roman" w:eastAsia="Times New Roman" w:hAnsi="Times New Roman" w:cs="Times New Roman"/>
          <w:b/>
          <w:bCs/>
          <w:sz w:val="24"/>
          <w:szCs w:val="24"/>
          <w:u w:val="single"/>
          <w:lang w:eastAsia="pt-BR"/>
        </w:rPr>
        <w:t>OBJETO</w:t>
      </w:r>
    </w:p>
    <w:p w14:paraId="3B26A93A" w14:textId="77777777" w:rsidR="000337C9" w:rsidRDefault="000337C9">
      <w:pPr>
        <w:jc w:val="both"/>
        <w:rPr>
          <w:rFonts w:ascii="Times New Roman" w:eastAsia="Calibri" w:hAnsi="Times New Roman" w:cs="Times New Roman"/>
          <w:sz w:val="24"/>
          <w:szCs w:val="24"/>
        </w:rPr>
      </w:pPr>
    </w:p>
    <w:p w14:paraId="5536DDED" w14:textId="77777777" w:rsidR="000337C9" w:rsidRDefault="0000000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O objeto deste contrato será recebido:</w:t>
      </w:r>
    </w:p>
    <w:p w14:paraId="34ECAE5B" w14:textId="77777777" w:rsidR="000337C9" w:rsidRDefault="000337C9">
      <w:pPr>
        <w:jc w:val="both"/>
        <w:rPr>
          <w:rFonts w:ascii="Times New Roman" w:eastAsia="Calibri" w:hAnsi="Times New Roman" w:cs="Times New Roman"/>
          <w:sz w:val="24"/>
          <w:szCs w:val="24"/>
        </w:rPr>
      </w:pPr>
    </w:p>
    <w:p w14:paraId="76E9AA0E" w14:textId="77777777" w:rsidR="000337C9" w:rsidRDefault="0000000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I – </w:t>
      </w:r>
      <w:r>
        <w:rPr>
          <w:rFonts w:ascii="Times New Roman" w:eastAsia="Calibri" w:hAnsi="Times New Roman" w:cs="Times New Roman"/>
          <w:b/>
          <w:snapToGrid w:val="0"/>
          <w:sz w:val="24"/>
          <w:szCs w:val="24"/>
        </w:rPr>
        <w:t>Provisoriamente</w:t>
      </w:r>
      <w:r>
        <w:rPr>
          <w:rFonts w:ascii="Times New Roman" w:eastAsia="Calibri" w:hAnsi="Times New Roman" w:cs="Times New Roman"/>
          <w:snapToGrid w:val="0"/>
          <w:sz w:val="24"/>
          <w:szCs w:val="24"/>
        </w:rPr>
        <w:t xml:space="preserve">, pelo responsável por seu acompanhamento e fiscalização, mediante termo circunstanciado, assinado pelas partes, </w:t>
      </w:r>
      <w:r>
        <w:rPr>
          <w:rFonts w:ascii="Times New Roman" w:eastAsia="Calibri" w:hAnsi="Times New Roman" w:cs="Times New Roman"/>
          <w:sz w:val="24"/>
          <w:szCs w:val="24"/>
        </w:rPr>
        <w:t>em até 10 (dez) dias consecutivos da comunicação escrita da Contratada</w:t>
      </w:r>
      <w:r>
        <w:rPr>
          <w:rFonts w:ascii="Times New Roman" w:eastAsia="Calibri" w:hAnsi="Times New Roman" w:cs="Times New Roman"/>
          <w:snapToGrid w:val="0"/>
          <w:sz w:val="24"/>
          <w:szCs w:val="24"/>
        </w:rPr>
        <w:t>, após verificação de conformidade com as condições estabelecidas no Termo de Referência acostado ao processo administrativo</w:t>
      </w:r>
      <w:r>
        <w:rPr>
          <w:rFonts w:ascii="Times New Roman" w:eastAsia="Calibri" w:hAnsi="Times New Roman" w:cs="Times New Roman"/>
          <w:sz w:val="24"/>
          <w:szCs w:val="24"/>
        </w:rPr>
        <w:t>;</w:t>
      </w:r>
    </w:p>
    <w:p w14:paraId="7D2DC27C" w14:textId="77777777" w:rsidR="000337C9" w:rsidRDefault="000337C9">
      <w:pPr>
        <w:jc w:val="both"/>
        <w:rPr>
          <w:rFonts w:ascii="Times New Roman" w:eastAsia="Calibri" w:hAnsi="Times New Roman" w:cs="Times New Roman"/>
          <w:sz w:val="24"/>
          <w:szCs w:val="24"/>
        </w:rPr>
      </w:pPr>
    </w:p>
    <w:p w14:paraId="5F8B025C" w14:textId="77777777" w:rsidR="000337C9" w:rsidRDefault="00000000">
      <w:pPr>
        <w:jc w:val="both"/>
        <w:rPr>
          <w:rFonts w:ascii="Times New Roman" w:eastAsia="Calibri" w:hAnsi="Times New Roman" w:cs="Times New Roman"/>
          <w:snapToGrid w:val="0"/>
          <w:sz w:val="24"/>
          <w:szCs w:val="24"/>
        </w:rPr>
      </w:pPr>
      <w:r>
        <w:rPr>
          <w:rFonts w:ascii="Times New Roman" w:eastAsia="Calibri" w:hAnsi="Times New Roman" w:cs="Times New Roman"/>
          <w:sz w:val="24"/>
          <w:szCs w:val="24"/>
        </w:rPr>
        <w:t xml:space="preserve">II – </w:t>
      </w:r>
      <w:r>
        <w:rPr>
          <w:rFonts w:ascii="Times New Roman" w:eastAsia="Calibri" w:hAnsi="Times New Roman" w:cs="Times New Roman"/>
          <w:b/>
          <w:snapToGrid w:val="0"/>
          <w:sz w:val="24"/>
          <w:szCs w:val="24"/>
        </w:rPr>
        <w:t>Definitivamente</w:t>
      </w:r>
      <w:r>
        <w:rPr>
          <w:rFonts w:ascii="Times New Roman" w:eastAsia="Calibri" w:hAnsi="Times New Roman" w:cs="Times New Roman"/>
          <w:snapToGrid w:val="0"/>
          <w:sz w:val="24"/>
          <w:szCs w:val="24"/>
        </w:rPr>
        <w:t xml:space="preserve">, por servidor ou comissão designada pela autoridade competente, mediante termo circunstanciado, assinado pelas partes, após o decurso do prazo de observação </w:t>
      </w:r>
      <w:r>
        <w:rPr>
          <w:rFonts w:ascii="Times New Roman" w:eastAsia="Calibri" w:hAnsi="Times New Roman" w:cs="Times New Roman"/>
          <w:snapToGrid w:val="0"/>
          <w:sz w:val="24"/>
          <w:szCs w:val="24"/>
        </w:rPr>
        <w:lastRenderedPageBreak/>
        <w:t xml:space="preserve">ou de vistoria, que comprove a adequação dos serviços prestados aos termos contratuais, </w:t>
      </w:r>
      <w:r>
        <w:rPr>
          <w:rFonts w:ascii="Times New Roman" w:eastAsia="Calibri" w:hAnsi="Times New Roman" w:cs="Times New Roman"/>
          <w:sz w:val="24"/>
          <w:szCs w:val="24"/>
        </w:rPr>
        <w:t>prazo este não superior a 05 (cinco) dias</w:t>
      </w:r>
      <w:r>
        <w:rPr>
          <w:rFonts w:ascii="Times New Roman" w:eastAsia="Calibri" w:hAnsi="Times New Roman" w:cs="Times New Roman"/>
          <w:snapToGrid w:val="0"/>
          <w:sz w:val="24"/>
          <w:szCs w:val="24"/>
        </w:rPr>
        <w:t>.</w:t>
      </w:r>
    </w:p>
    <w:p w14:paraId="72E6723D" w14:textId="77777777" w:rsidR="000337C9" w:rsidRDefault="000337C9">
      <w:pPr>
        <w:jc w:val="both"/>
        <w:rPr>
          <w:rFonts w:ascii="Times New Roman" w:eastAsia="Calibri" w:hAnsi="Times New Roman" w:cs="Times New Roman"/>
          <w:sz w:val="24"/>
          <w:szCs w:val="24"/>
        </w:rPr>
      </w:pPr>
    </w:p>
    <w:p w14:paraId="0DB980CE" w14:textId="77777777" w:rsidR="000337C9" w:rsidRDefault="00000000">
      <w:pPr>
        <w:jc w:val="both"/>
        <w:rPr>
          <w:rFonts w:ascii="Times New Roman" w:eastAsia="Calibri" w:hAnsi="Times New Roman" w:cs="Times New Roman"/>
          <w:sz w:val="24"/>
          <w:szCs w:val="24"/>
        </w:rPr>
      </w:pPr>
      <w:r>
        <w:rPr>
          <w:rFonts w:ascii="Times New Roman" w:eastAsia="Calibri" w:hAnsi="Times New Roman" w:cs="Times New Roman"/>
          <w:b/>
          <w:sz w:val="24"/>
          <w:szCs w:val="24"/>
        </w:rPr>
        <w:t>§1º</w:t>
      </w:r>
      <w:r>
        <w:rPr>
          <w:rFonts w:ascii="Times New Roman" w:eastAsia="Calibri" w:hAnsi="Times New Roman" w:cs="Times New Roman"/>
          <w:sz w:val="24"/>
          <w:szCs w:val="24"/>
        </w:rPr>
        <w:t xml:space="preserve"> - O recebimento definitivo não exclui as responsabilidades: administrativa, civil e penal da CONTRATADA, dentro dos limites estabelecidos pela lei ou pelo contrato.</w:t>
      </w:r>
    </w:p>
    <w:p w14:paraId="208F0F04" w14:textId="77777777" w:rsidR="000337C9" w:rsidRDefault="000337C9">
      <w:pPr>
        <w:jc w:val="both"/>
        <w:rPr>
          <w:rFonts w:ascii="Times New Roman" w:eastAsia="Calibri" w:hAnsi="Times New Roman" w:cs="Times New Roman"/>
          <w:sz w:val="24"/>
          <w:szCs w:val="24"/>
        </w:rPr>
      </w:pPr>
    </w:p>
    <w:p w14:paraId="2B3FDE6D" w14:textId="77777777" w:rsidR="000337C9" w:rsidRDefault="00000000">
      <w:pPr>
        <w:jc w:val="both"/>
        <w:rPr>
          <w:rFonts w:ascii="Times New Roman" w:eastAsia="Calibri" w:hAnsi="Times New Roman" w:cs="Times New Roman"/>
          <w:sz w:val="24"/>
          <w:szCs w:val="24"/>
        </w:rPr>
      </w:pPr>
      <w:r>
        <w:rPr>
          <w:rFonts w:ascii="Times New Roman" w:eastAsia="Calibri" w:hAnsi="Times New Roman" w:cs="Times New Roman"/>
          <w:b/>
          <w:sz w:val="24"/>
          <w:szCs w:val="24"/>
        </w:rPr>
        <w:t>§ 2º -</w:t>
      </w:r>
      <w:r>
        <w:rPr>
          <w:rFonts w:ascii="Times New Roman" w:eastAsia="Calibri" w:hAnsi="Times New Roman" w:cs="Times New Roman"/>
          <w:sz w:val="24"/>
          <w:szCs w:val="24"/>
        </w:rPr>
        <w:t xml:space="preserve"> A aceitação definitiva dos serviços não acarretará de modo algum a exoneração da </w:t>
      </w:r>
      <w:r>
        <w:rPr>
          <w:rFonts w:ascii="Times New Roman" w:eastAsia="Calibri" w:hAnsi="Times New Roman" w:cs="Times New Roman"/>
          <w:b/>
          <w:sz w:val="24"/>
          <w:szCs w:val="24"/>
        </w:rPr>
        <w:t>Contratada</w:t>
      </w:r>
      <w:r>
        <w:rPr>
          <w:rFonts w:ascii="Times New Roman" w:eastAsia="Calibri" w:hAnsi="Times New Roman" w:cs="Times New Roman"/>
          <w:sz w:val="24"/>
          <w:szCs w:val="24"/>
        </w:rPr>
        <w:t xml:space="preserve"> da responsabilidade civil e técnica por futuros eventos decorrentes ou relacionados com a execução dos mesmos.</w:t>
      </w:r>
    </w:p>
    <w:p w14:paraId="4C44CA7F" w14:textId="77777777" w:rsidR="000337C9" w:rsidRDefault="000337C9">
      <w:pPr>
        <w:jc w:val="both"/>
        <w:rPr>
          <w:rFonts w:ascii="Times New Roman" w:eastAsia="Calibri" w:hAnsi="Times New Roman" w:cs="Times New Roman"/>
          <w:sz w:val="24"/>
          <w:szCs w:val="24"/>
        </w:rPr>
      </w:pPr>
    </w:p>
    <w:p w14:paraId="06194E3F" w14:textId="77777777" w:rsidR="000337C9" w:rsidRDefault="00000000">
      <w:pPr>
        <w:widowControl/>
        <w:tabs>
          <w:tab w:val="left" w:pos="709"/>
        </w:tabs>
        <w:autoSpaceDN/>
        <w:jc w:val="both"/>
        <w:rPr>
          <w:rFonts w:ascii="Times New Roman" w:hAnsi="Times New Roman" w:cs="Times New Roman"/>
          <w:sz w:val="24"/>
          <w:szCs w:val="24"/>
          <w:lang w:val="pt-BR"/>
        </w:rPr>
      </w:pPr>
      <w:r>
        <w:rPr>
          <w:rFonts w:ascii="Times New Roman" w:hAnsi="Times New Roman" w:cs="Times New Roman"/>
          <w:b/>
          <w:bCs/>
          <w:sz w:val="24"/>
          <w:szCs w:val="24"/>
          <w:lang w:val="pt-BR"/>
        </w:rPr>
        <w:t>§ 3º</w:t>
      </w:r>
      <w:r>
        <w:rPr>
          <w:rFonts w:ascii="Times New Roman" w:hAnsi="Times New Roman" w:cs="Times New Roman"/>
          <w:sz w:val="24"/>
          <w:szCs w:val="24"/>
          <w:lang w:val="pt-BR"/>
        </w:rPr>
        <w:t xml:space="preserve"> </w:t>
      </w:r>
      <w:proofErr w:type="gramStart"/>
      <w:r>
        <w:rPr>
          <w:rFonts w:ascii="Times New Roman" w:hAnsi="Times New Roman" w:cs="Times New Roman"/>
          <w:sz w:val="24"/>
          <w:szCs w:val="24"/>
          <w:lang w:val="pt-BR"/>
        </w:rPr>
        <w:t xml:space="preserve">-  </w:t>
      </w:r>
      <w:r>
        <w:rPr>
          <w:rFonts w:ascii="Times New Roman" w:hAnsi="Times New Roman" w:cs="Times New Roman"/>
          <w:sz w:val="24"/>
          <w:szCs w:val="24"/>
        </w:rPr>
        <w:t>Durante</w:t>
      </w:r>
      <w:proofErr w:type="gramEnd"/>
      <w:r>
        <w:rPr>
          <w:rFonts w:ascii="Times New Roman" w:hAnsi="Times New Roman" w:cs="Times New Roman"/>
          <w:sz w:val="24"/>
          <w:szCs w:val="24"/>
        </w:rPr>
        <w:t xml:space="preserve"> o período de vigência deste instrumento, a gestão do Contrato</w:t>
      </w:r>
      <w:r>
        <w:rPr>
          <w:rFonts w:ascii="Times New Roman" w:hAnsi="Times New Roman" w:cs="Times New Roman"/>
          <w:sz w:val="24"/>
          <w:szCs w:val="24"/>
          <w:lang w:val="pt-BR"/>
        </w:rPr>
        <w:t xml:space="preserve"> </w:t>
      </w:r>
      <w:r>
        <w:rPr>
          <w:rFonts w:ascii="Times New Roman" w:hAnsi="Times New Roman" w:cs="Times New Roman"/>
          <w:sz w:val="24"/>
          <w:szCs w:val="24"/>
        </w:rPr>
        <w:t>será realizada pel</w:t>
      </w:r>
      <w:r>
        <w:rPr>
          <w:rFonts w:ascii="Times New Roman" w:hAnsi="Times New Roman" w:cs="Times New Roman"/>
          <w:sz w:val="24"/>
          <w:szCs w:val="24"/>
          <w:lang w:val="pt-BR"/>
        </w:rPr>
        <w:t>o</w:t>
      </w:r>
      <w:r>
        <w:rPr>
          <w:rFonts w:ascii="Times New Roman" w:hAnsi="Times New Roman" w:cs="Times New Roman"/>
          <w:sz w:val="24"/>
          <w:szCs w:val="24"/>
        </w:rPr>
        <w:t xml:space="preserve"> servidor</w:t>
      </w:r>
      <w:r>
        <w:rPr>
          <w:rFonts w:ascii="Times New Roman" w:hAnsi="Times New Roman" w:cs="Times New Roman"/>
          <w:sz w:val="24"/>
          <w:szCs w:val="24"/>
          <w:lang w:val="pt-BR"/>
        </w:rPr>
        <w:t xml:space="preserve"> </w:t>
      </w:r>
      <w:r>
        <w:rPr>
          <w:rFonts w:ascii="Times New Roman" w:hAnsi="Times New Roman"/>
          <w:sz w:val="24"/>
          <w:szCs w:val="24"/>
          <w:lang w:val="pt-BR"/>
        </w:rPr>
        <w:t>Márcio dos Santos Ferreira, Mat. 000523</w:t>
      </w:r>
      <w:r>
        <w:rPr>
          <w:rFonts w:ascii="Times New Roman" w:hAnsi="Times New Roman" w:cs="Times New Roman"/>
          <w:sz w:val="24"/>
          <w:szCs w:val="24"/>
        </w:rPr>
        <w:t xml:space="preserve">, e o acompanhamento e fiscalização do Contrato serão realizados pelo servidor </w:t>
      </w:r>
      <w:r>
        <w:rPr>
          <w:rFonts w:ascii="Times New Roman" w:hAnsi="Times New Roman" w:cs="Times New Roman"/>
          <w:sz w:val="24"/>
          <w:szCs w:val="24"/>
          <w:lang w:val="pt-BR"/>
        </w:rPr>
        <w:t>George Pereira da Silva, Mat. 000490.</w:t>
      </w:r>
    </w:p>
    <w:p w14:paraId="13DB6DC7" w14:textId="77777777" w:rsidR="000337C9" w:rsidRDefault="000337C9">
      <w:pPr>
        <w:jc w:val="both"/>
        <w:rPr>
          <w:rFonts w:ascii="Times New Roman" w:eastAsia="Times New Roman" w:hAnsi="Times New Roman" w:cs="Times New Roman"/>
          <w:b/>
          <w:sz w:val="24"/>
          <w:szCs w:val="24"/>
        </w:rPr>
      </w:pPr>
    </w:p>
    <w:p w14:paraId="640F292F"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single"/>
          <w:lang w:eastAsia="pt-BR"/>
        </w:rPr>
      </w:pPr>
      <w:r>
        <w:rPr>
          <w:rFonts w:ascii="Times New Roman" w:eastAsia="Times New Roman" w:hAnsi="Times New Roman" w:cs="Times New Roman"/>
          <w:b/>
          <w:bCs/>
          <w:sz w:val="24"/>
          <w:szCs w:val="24"/>
          <w:u w:val="single"/>
          <w:lang w:eastAsia="pt-BR"/>
        </w:rPr>
        <w:t xml:space="preserve">CLÁUSULA SÉTIMA - DAS OBRIGAÇÕES DA CONTRATANTE </w:t>
      </w:r>
    </w:p>
    <w:p w14:paraId="34ABCB43" w14:textId="77777777" w:rsidR="000337C9" w:rsidRDefault="000337C9">
      <w:pPr>
        <w:jc w:val="both"/>
        <w:rPr>
          <w:rFonts w:ascii="Times New Roman" w:hAnsi="Times New Roman" w:cs="Times New Roman"/>
          <w:bCs/>
          <w:sz w:val="24"/>
          <w:szCs w:val="24"/>
        </w:rPr>
      </w:pPr>
    </w:p>
    <w:p w14:paraId="3DA1A55A" w14:textId="77777777" w:rsidR="000337C9" w:rsidRDefault="00000000">
      <w:pPr>
        <w:jc w:val="both"/>
        <w:rPr>
          <w:rFonts w:ascii="Times New Roman" w:hAnsi="Times New Roman"/>
          <w:sz w:val="24"/>
          <w:szCs w:val="24"/>
        </w:rPr>
      </w:pPr>
      <w:r>
        <w:rPr>
          <w:rFonts w:ascii="Times New Roman" w:hAnsi="Times New Roman"/>
          <w:sz w:val="24"/>
          <w:szCs w:val="24"/>
        </w:rPr>
        <w:t>7.1. As obrigações do CONTRATANTE são aquelas previstas no Termo de Referência, anexo do Edital.</w:t>
      </w:r>
    </w:p>
    <w:p w14:paraId="7D5149A1" w14:textId="77777777" w:rsidR="000337C9" w:rsidRDefault="000337C9">
      <w:pPr>
        <w:jc w:val="both"/>
        <w:rPr>
          <w:rFonts w:ascii="Times New Roman" w:hAnsi="Times New Roman"/>
          <w:sz w:val="24"/>
          <w:szCs w:val="24"/>
        </w:rPr>
      </w:pPr>
    </w:p>
    <w:p w14:paraId="3282A0D2"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single"/>
          <w:lang w:eastAsia="pt-BR"/>
        </w:rPr>
      </w:pPr>
      <w:r>
        <w:rPr>
          <w:rFonts w:ascii="Times New Roman" w:eastAsia="Times New Roman" w:hAnsi="Times New Roman" w:cs="Times New Roman"/>
          <w:b/>
          <w:bCs/>
          <w:sz w:val="24"/>
          <w:szCs w:val="24"/>
          <w:u w:val="single"/>
          <w:lang w:eastAsia="pt-BR"/>
        </w:rPr>
        <w:t xml:space="preserve"> CLÁUSULA OITAVA - DAS OBRIGAÇÕES DA CONTRATADA</w:t>
      </w:r>
    </w:p>
    <w:p w14:paraId="58607187" w14:textId="77777777" w:rsidR="000337C9" w:rsidRDefault="000337C9">
      <w:pPr>
        <w:jc w:val="both"/>
        <w:rPr>
          <w:rFonts w:ascii="Times New Roman" w:hAnsi="Times New Roman" w:cs="Times New Roman"/>
          <w:sz w:val="18"/>
          <w:szCs w:val="18"/>
        </w:rPr>
      </w:pPr>
    </w:p>
    <w:p w14:paraId="06F02EB3" w14:textId="77777777" w:rsidR="000337C9" w:rsidRDefault="00000000">
      <w:pPr>
        <w:jc w:val="both"/>
        <w:rPr>
          <w:rFonts w:ascii="Times New Roman" w:eastAsia="Calibri" w:hAnsi="Times New Roman"/>
          <w:sz w:val="24"/>
          <w:szCs w:val="24"/>
        </w:rPr>
      </w:pPr>
      <w:r>
        <w:rPr>
          <w:rFonts w:ascii="Times New Roman" w:eastAsia="Calibri" w:hAnsi="Times New Roman"/>
          <w:sz w:val="24"/>
          <w:szCs w:val="24"/>
          <w:lang w:val="pt-BR"/>
        </w:rPr>
        <w:t xml:space="preserve">8.1. </w:t>
      </w:r>
      <w:r>
        <w:rPr>
          <w:rFonts w:ascii="Times New Roman" w:eastAsia="Calibri" w:hAnsi="Times New Roman"/>
          <w:sz w:val="24"/>
          <w:szCs w:val="24"/>
        </w:rPr>
        <w:t>As obrigações da CONTRATADA são aquelas previstas no Termo de Referência, anexo do Edital.</w:t>
      </w:r>
    </w:p>
    <w:p w14:paraId="473C36A9" w14:textId="77777777" w:rsidR="000337C9" w:rsidRDefault="000337C9">
      <w:pPr>
        <w:jc w:val="both"/>
        <w:rPr>
          <w:rFonts w:ascii="Times New Roman" w:eastAsia="Calibri" w:hAnsi="Times New Roman"/>
          <w:sz w:val="24"/>
          <w:szCs w:val="24"/>
        </w:rPr>
      </w:pPr>
    </w:p>
    <w:p w14:paraId="6C09BC9F"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single"/>
          <w:lang w:eastAsia="pt-BR"/>
        </w:rPr>
      </w:pPr>
      <w:r>
        <w:rPr>
          <w:rFonts w:ascii="Times New Roman" w:eastAsia="Times New Roman" w:hAnsi="Times New Roman" w:cs="Times New Roman"/>
          <w:b/>
          <w:bCs/>
          <w:sz w:val="24"/>
          <w:szCs w:val="24"/>
          <w:u w:val="single"/>
          <w:lang w:eastAsia="pt-BR"/>
        </w:rPr>
        <w:t xml:space="preserve"> CLÁUSULA NONA - DAS ALTERAÇÕES</w:t>
      </w:r>
    </w:p>
    <w:p w14:paraId="4C9607B0" w14:textId="77777777" w:rsidR="000337C9" w:rsidRDefault="000337C9">
      <w:pPr>
        <w:jc w:val="both"/>
        <w:rPr>
          <w:rFonts w:ascii="Times New Roman" w:hAnsi="Times New Roman" w:cs="Times New Roman"/>
          <w:sz w:val="24"/>
          <w:szCs w:val="24"/>
        </w:rPr>
      </w:pPr>
    </w:p>
    <w:p w14:paraId="32B1C261" w14:textId="77777777" w:rsidR="000337C9" w:rsidRDefault="00000000">
      <w:pPr>
        <w:jc w:val="both"/>
        <w:rPr>
          <w:rFonts w:ascii="Times New Roman" w:hAnsi="Times New Roman" w:cs="Times New Roman"/>
          <w:sz w:val="24"/>
          <w:szCs w:val="24"/>
        </w:rPr>
      </w:pPr>
      <w:r>
        <w:rPr>
          <w:rFonts w:ascii="Times New Roman" w:hAnsi="Times New Roman" w:cs="Times New Roman"/>
          <w:sz w:val="24"/>
          <w:szCs w:val="24"/>
          <w:lang w:val="pt-BR"/>
        </w:rPr>
        <w:t xml:space="preserve">9.1. </w:t>
      </w:r>
      <w:r>
        <w:rPr>
          <w:rFonts w:ascii="Times New Roman" w:hAnsi="Times New Roman" w:cs="Times New Roman"/>
          <w:sz w:val="24"/>
          <w:szCs w:val="24"/>
        </w:rPr>
        <w:t xml:space="preserve">As alterações porventura necessárias ao fiel cumprimento do objeto deste Contrato serão efetivadas na forma e condições do art. 124 da </w:t>
      </w:r>
      <w:r>
        <w:rPr>
          <w:rFonts w:ascii="Times New Roman" w:hAnsi="Times New Roman" w:cs="Times New Roman"/>
          <w:bCs/>
          <w:sz w:val="24"/>
          <w:szCs w:val="24"/>
        </w:rPr>
        <w:t xml:space="preserve">Lei Federal n° </w:t>
      </w:r>
      <w:r>
        <w:rPr>
          <w:rFonts w:ascii="Times New Roman" w:hAnsi="Times New Roman" w:cs="Times New Roman"/>
          <w:sz w:val="24"/>
          <w:szCs w:val="24"/>
        </w:rPr>
        <w:t>14.133/2021, formalizadas previamente por termo aditivo, que passará a integrar este Contrato.</w:t>
      </w:r>
    </w:p>
    <w:p w14:paraId="687ADC1A" w14:textId="77777777" w:rsidR="000337C9" w:rsidRDefault="000337C9">
      <w:pPr>
        <w:ind w:firstLine="708"/>
        <w:jc w:val="both"/>
        <w:rPr>
          <w:rFonts w:ascii="Times New Roman" w:hAnsi="Times New Roman" w:cs="Times New Roman"/>
          <w:sz w:val="24"/>
          <w:szCs w:val="24"/>
        </w:rPr>
      </w:pPr>
    </w:p>
    <w:p w14:paraId="4C5ABB9E"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single"/>
          <w:lang w:eastAsia="pt-BR"/>
        </w:rPr>
      </w:pPr>
      <w:r>
        <w:rPr>
          <w:rFonts w:ascii="Times New Roman" w:eastAsia="Times New Roman" w:hAnsi="Times New Roman" w:cs="Times New Roman"/>
          <w:b/>
          <w:bCs/>
          <w:sz w:val="24"/>
          <w:szCs w:val="24"/>
          <w:u w:val="single"/>
          <w:lang w:eastAsia="pt-BR"/>
        </w:rPr>
        <w:t>CLÁUSULA DÉCIMA - DAS PENALIDADES</w:t>
      </w:r>
    </w:p>
    <w:p w14:paraId="4FDC84FF" w14:textId="77777777" w:rsidR="000337C9" w:rsidRDefault="000337C9">
      <w:pPr>
        <w:jc w:val="both"/>
        <w:rPr>
          <w:rFonts w:ascii="Times New Roman" w:hAnsi="Times New Roman" w:cs="Times New Roman"/>
          <w:b/>
          <w:bCs/>
          <w:sz w:val="18"/>
          <w:szCs w:val="18"/>
          <w:u w:val="single"/>
        </w:rPr>
      </w:pPr>
    </w:p>
    <w:p w14:paraId="59E71A5B" w14:textId="77777777" w:rsidR="000337C9" w:rsidRDefault="00000000">
      <w:pPr>
        <w:jc w:val="both"/>
        <w:rPr>
          <w:rFonts w:ascii="Times New Roman" w:eastAsia="Times New Roman" w:hAnsi="Times New Roman"/>
          <w:sz w:val="24"/>
          <w:szCs w:val="24"/>
          <w:lang w:eastAsia="pt-BR"/>
        </w:rPr>
      </w:pPr>
      <w:r>
        <w:rPr>
          <w:rFonts w:ascii="Times New Roman" w:eastAsia="Times New Roman" w:hAnsi="Times New Roman"/>
          <w:sz w:val="24"/>
          <w:szCs w:val="24"/>
          <w:lang w:val="en-US" w:eastAsia="pt-BR"/>
        </w:rPr>
        <w:t xml:space="preserve">10.1. </w:t>
      </w:r>
      <w:r>
        <w:rPr>
          <w:rFonts w:ascii="Times New Roman" w:eastAsia="Times New Roman" w:hAnsi="Times New Roman"/>
          <w:sz w:val="24"/>
          <w:szCs w:val="24"/>
          <w:lang w:eastAsia="pt-BR"/>
        </w:rPr>
        <w:t>As regras relativas à apuração e aplicação das sanções administrativas estão previstas no Termo de Referência, anexo do Edital.</w:t>
      </w:r>
    </w:p>
    <w:p w14:paraId="11EAE83B" w14:textId="77777777" w:rsidR="000337C9" w:rsidRDefault="000337C9">
      <w:pPr>
        <w:jc w:val="both"/>
        <w:rPr>
          <w:rFonts w:ascii="Times New Roman" w:eastAsia="Times New Roman" w:hAnsi="Times New Roman"/>
          <w:sz w:val="24"/>
          <w:szCs w:val="24"/>
          <w:lang w:eastAsia="pt-BR"/>
        </w:rPr>
      </w:pPr>
    </w:p>
    <w:p w14:paraId="7BDBEABC"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single"/>
          <w:lang w:eastAsia="pt-BR"/>
        </w:rPr>
      </w:pPr>
      <w:r>
        <w:rPr>
          <w:rFonts w:ascii="Times New Roman" w:eastAsia="Times New Roman" w:hAnsi="Times New Roman" w:cs="Times New Roman"/>
          <w:b/>
          <w:bCs/>
          <w:sz w:val="24"/>
          <w:szCs w:val="24"/>
          <w:u w:val="single"/>
          <w:lang w:eastAsia="pt-BR"/>
        </w:rPr>
        <w:t>CLÁUSULA DÉCIMA PRIMEIRA - DA RESCISÃO</w:t>
      </w:r>
    </w:p>
    <w:p w14:paraId="3EC91D31" w14:textId="77777777" w:rsidR="000337C9" w:rsidRDefault="000337C9">
      <w:pPr>
        <w:jc w:val="both"/>
        <w:rPr>
          <w:rFonts w:ascii="Times New Roman" w:hAnsi="Times New Roman" w:cs="Times New Roman"/>
          <w:sz w:val="20"/>
          <w:szCs w:val="20"/>
        </w:rPr>
      </w:pPr>
    </w:p>
    <w:p w14:paraId="4471B40C" w14:textId="77777777" w:rsidR="000337C9" w:rsidRDefault="00000000">
      <w:pPr>
        <w:jc w:val="both"/>
        <w:rPr>
          <w:rFonts w:ascii="Times New Roman" w:hAnsi="Times New Roman" w:cs="Times New Roman"/>
          <w:bCs/>
          <w:sz w:val="24"/>
          <w:szCs w:val="24"/>
        </w:rPr>
      </w:pPr>
      <w:r>
        <w:rPr>
          <w:rFonts w:ascii="Times New Roman" w:hAnsi="Times New Roman" w:cs="Times New Roman"/>
          <w:bCs/>
          <w:sz w:val="24"/>
          <w:szCs w:val="24"/>
          <w:lang w:val="pt-BR"/>
        </w:rPr>
        <w:t xml:space="preserve">11.1. </w:t>
      </w:r>
      <w:r>
        <w:rPr>
          <w:rFonts w:ascii="Times New Roman" w:hAnsi="Times New Roman" w:cs="Times New Roman"/>
          <w:bCs/>
          <w:sz w:val="24"/>
          <w:szCs w:val="24"/>
        </w:rPr>
        <w:t xml:space="preserve">O presente Contrato poderá ser rescindido nas seguintes condições, sem prejuízo do disposto no art. 173 da Lei Federal n° </w:t>
      </w:r>
      <w:r>
        <w:rPr>
          <w:rFonts w:ascii="Times New Roman" w:hAnsi="Times New Roman" w:cs="Times New Roman"/>
          <w:sz w:val="24"/>
          <w:szCs w:val="24"/>
        </w:rPr>
        <w:t>14.133/2021</w:t>
      </w:r>
      <w:r>
        <w:rPr>
          <w:rFonts w:ascii="Times New Roman" w:hAnsi="Times New Roman" w:cs="Times New Roman"/>
          <w:bCs/>
          <w:sz w:val="24"/>
          <w:szCs w:val="24"/>
        </w:rPr>
        <w:t>, com as alterações introduzidas por leis posteriores.</w:t>
      </w:r>
    </w:p>
    <w:p w14:paraId="591502A1" w14:textId="77777777" w:rsidR="000337C9" w:rsidRDefault="000337C9">
      <w:pPr>
        <w:jc w:val="both"/>
        <w:rPr>
          <w:rFonts w:ascii="Times New Roman" w:hAnsi="Times New Roman" w:cs="Times New Roman"/>
          <w:bCs/>
          <w:sz w:val="16"/>
          <w:szCs w:val="16"/>
        </w:rPr>
      </w:pPr>
    </w:p>
    <w:p w14:paraId="1612C544" w14:textId="77777777" w:rsidR="000337C9" w:rsidRDefault="00000000">
      <w:pPr>
        <w:pStyle w:val="PargrafodaLista"/>
        <w:widowControl/>
        <w:numPr>
          <w:ilvl w:val="0"/>
          <w:numId w:val="20"/>
        </w:numPr>
        <w:autoSpaceDE/>
        <w:autoSpaceDN/>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Pelo Contratante: a) Unilateralmente, em caso de inexecução do objeto contratado, bem como variação de interesse, nos termos do art. 104, I, c/c art. 138, I, da Lei Federal n° </w:t>
      </w:r>
      <w:r>
        <w:rPr>
          <w:rFonts w:ascii="Times New Roman" w:hAnsi="Times New Roman" w:cs="Times New Roman"/>
          <w:sz w:val="24"/>
          <w:szCs w:val="24"/>
        </w:rPr>
        <w:t>14.133/2021</w:t>
      </w:r>
      <w:r>
        <w:rPr>
          <w:rFonts w:ascii="Times New Roman" w:hAnsi="Times New Roman" w:cs="Times New Roman"/>
          <w:bCs/>
          <w:sz w:val="24"/>
          <w:szCs w:val="24"/>
        </w:rPr>
        <w:t>. Não sendo permitida esta a Contratada, por tratar-se de preceito de ordem pública, em que se observa o interesse público, e atribuível, tão somente, ao Ente Federativo.</w:t>
      </w:r>
    </w:p>
    <w:p w14:paraId="69266EF5" w14:textId="77777777" w:rsidR="000337C9" w:rsidRDefault="000337C9">
      <w:pPr>
        <w:pStyle w:val="PargrafodaLista"/>
        <w:rPr>
          <w:rFonts w:ascii="Times New Roman" w:hAnsi="Times New Roman" w:cs="Times New Roman"/>
          <w:bCs/>
          <w:sz w:val="14"/>
          <w:szCs w:val="14"/>
        </w:rPr>
      </w:pPr>
    </w:p>
    <w:p w14:paraId="027BA21F" w14:textId="77777777" w:rsidR="000337C9" w:rsidRDefault="00000000">
      <w:pPr>
        <w:pStyle w:val="PargrafodaLista"/>
        <w:widowControl/>
        <w:numPr>
          <w:ilvl w:val="0"/>
          <w:numId w:val="20"/>
        </w:numPr>
        <w:autoSpaceDE/>
        <w:autoSpaceDN/>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Por ambas as partes: a) Na ocorrência de caso fortuito ou força maior, regularmente comprovado, tornando absolutamente inviável a execução do Contrato.</w:t>
      </w:r>
    </w:p>
    <w:p w14:paraId="5C072F11" w14:textId="77777777" w:rsidR="000337C9" w:rsidRDefault="000337C9">
      <w:pPr>
        <w:jc w:val="both"/>
        <w:rPr>
          <w:rFonts w:ascii="Times New Roman" w:hAnsi="Times New Roman" w:cs="Times New Roman"/>
          <w:bCs/>
          <w:sz w:val="16"/>
          <w:szCs w:val="16"/>
        </w:rPr>
      </w:pPr>
    </w:p>
    <w:p w14:paraId="1AA574AD" w14:textId="77777777" w:rsidR="000337C9" w:rsidRDefault="00000000">
      <w:pPr>
        <w:jc w:val="both"/>
        <w:rPr>
          <w:rFonts w:ascii="Times New Roman" w:hAnsi="Times New Roman" w:cs="Times New Roman"/>
          <w:bCs/>
          <w:sz w:val="24"/>
          <w:szCs w:val="24"/>
        </w:rPr>
      </w:pPr>
      <w:r>
        <w:rPr>
          <w:rFonts w:ascii="Times New Roman" w:hAnsi="Times New Roman" w:cs="Times New Roman"/>
          <w:b/>
          <w:bCs/>
          <w:sz w:val="24"/>
          <w:szCs w:val="24"/>
        </w:rPr>
        <w:t xml:space="preserve">§ 1º - </w:t>
      </w:r>
      <w:r>
        <w:rPr>
          <w:rFonts w:ascii="Times New Roman" w:hAnsi="Times New Roman" w:cs="Times New Roman"/>
          <w:bCs/>
          <w:sz w:val="24"/>
          <w:szCs w:val="24"/>
        </w:rPr>
        <w:t xml:space="preserve">Na hipótese de rescisão contratual nas formas previstas nos incisos I a IX, art. 137 da Lei Federal n° </w:t>
      </w:r>
      <w:r>
        <w:rPr>
          <w:rFonts w:ascii="Times New Roman" w:hAnsi="Times New Roman" w:cs="Times New Roman"/>
          <w:sz w:val="24"/>
          <w:szCs w:val="24"/>
        </w:rPr>
        <w:t xml:space="preserve">14.133/2021 </w:t>
      </w:r>
      <w:r>
        <w:rPr>
          <w:rFonts w:ascii="Times New Roman" w:hAnsi="Times New Roman" w:cs="Times New Roman"/>
          <w:bCs/>
          <w:sz w:val="24"/>
          <w:szCs w:val="24"/>
        </w:rPr>
        <w:t>e demais normas legais pertinentes, terá a Contratada direito, exclusivamente, ao pagamento dos serviços já prestados e aceitos comprovadamente.</w:t>
      </w:r>
    </w:p>
    <w:p w14:paraId="5879BEA1" w14:textId="77777777" w:rsidR="000337C9" w:rsidRDefault="00000000">
      <w:pPr>
        <w:jc w:val="both"/>
        <w:rPr>
          <w:rFonts w:ascii="Times New Roman" w:hAnsi="Times New Roman" w:cs="Times New Roman"/>
          <w:bCs/>
          <w:sz w:val="18"/>
          <w:szCs w:val="18"/>
        </w:rPr>
      </w:pPr>
      <w:r>
        <w:rPr>
          <w:rFonts w:ascii="Times New Roman" w:hAnsi="Times New Roman" w:cs="Times New Roman"/>
          <w:bCs/>
          <w:sz w:val="24"/>
          <w:szCs w:val="24"/>
        </w:rPr>
        <w:t xml:space="preserve"> </w:t>
      </w:r>
    </w:p>
    <w:p w14:paraId="5192FFA7" w14:textId="77777777" w:rsidR="000337C9" w:rsidRDefault="00000000">
      <w:pPr>
        <w:jc w:val="both"/>
        <w:rPr>
          <w:rFonts w:ascii="Times New Roman" w:hAnsi="Times New Roman" w:cs="Times New Roman"/>
          <w:bCs/>
          <w:sz w:val="24"/>
          <w:szCs w:val="24"/>
        </w:rPr>
      </w:pPr>
      <w:r>
        <w:rPr>
          <w:rFonts w:ascii="Times New Roman" w:hAnsi="Times New Roman" w:cs="Times New Roman"/>
          <w:b/>
          <w:bCs/>
          <w:sz w:val="24"/>
          <w:szCs w:val="24"/>
        </w:rPr>
        <w:t xml:space="preserve">§ 2º - </w:t>
      </w:r>
      <w:r>
        <w:rPr>
          <w:rFonts w:ascii="Times New Roman" w:hAnsi="Times New Roman" w:cs="Times New Roman"/>
          <w:bCs/>
          <w:sz w:val="24"/>
          <w:szCs w:val="24"/>
        </w:rPr>
        <w:t xml:space="preserve">Quando a rescisão ocorrer com base nos incisos I a V, § 2º do art. 137 da Lei Federal n° </w:t>
      </w:r>
      <w:r>
        <w:rPr>
          <w:rFonts w:ascii="Times New Roman" w:hAnsi="Times New Roman" w:cs="Times New Roman"/>
          <w:sz w:val="24"/>
          <w:szCs w:val="24"/>
        </w:rPr>
        <w:t xml:space="preserve">14.133/2021 </w:t>
      </w:r>
      <w:r>
        <w:rPr>
          <w:rFonts w:ascii="Times New Roman" w:hAnsi="Times New Roman" w:cs="Times New Roman"/>
          <w:bCs/>
          <w:sz w:val="24"/>
          <w:szCs w:val="24"/>
        </w:rPr>
        <w:t>e demais normas legais pertinentes, sem que haja culpa da Contratada, será esta ressarcida dos prejuízos regularmente comprovados que houver sofrido, tendo ainda direito aos pagamentos devidos pela execução do contrato até a data da rescisão.</w:t>
      </w:r>
    </w:p>
    <w:p w14:paraId="0F66895B" w14:textId="77777777" w:rsidR="000337C9" w:rsidRDefault="000337C9">
      <w:pPr>
        <w:jc w:val="both"/>
        <w:rPr>
          <w:rFonts w:ascii="Times New Roman" w:hAnsi="Times New Roman" w:cs="Times New Roman"/>
          <w:bCs/>
          <w:sz w:val="20"/>
          <w:szCs w:val="20"/>
        </w:rPr>
      </w:pPr>
    </w:p>
    <w:p w14:paraId="6BB019CF" w14:textId="77777777" w:rsidR="000337C9" w:rsidRDefault="00000000">
      <w:pPr>
        <w:jc w:val="both"/>
        <w:rPr>
          <w:rFonts w:ascii="Times New Roman" w:hAnsi="Times New Roman" w:cs="Times New Roman"/>
          <w:bCs/>
          <w:sz w:val="24"/>
          <w:szCs w:val="24"/>
        </w:rPr>
      </w:pPr>
      <w:r>
        <w:rPr>
          <w:rFonts w:ascii="Times New Roman" w:hAnsi="Times New Roman" w:cs="Times New Roman"/>
          <w:b/>
          <w:sz w:val="24"/>
          <w:szCs w:val="24"/>
        </w:rPr>
        <w:t>§ 3º</w:t>
      </w:r>
      <w:r>
        <w:rPr>
          <w:rFonts w:ascii="Times New Roman" w:hAnsi="Times New Roman" w:cs="Times New Roman"/>
          <w:bCs/>
          <w:sz w:val="24"/>
          <w:szCs w:val="24"/>
        </w:rPr>
        <w:t xml:space="preserve"> - A Contratada reconhece o direito do Contratante de paralisar a qualquer tempo ou suspender a execução dos serviços, mediante o pagamento único e exclusivo dos trabalhos corretamente executados.</w:t>
      </w:r>
    </w:p>
    <w:p w14:paraId="5DDB0B6A" w14:textId="77777777" w:rsidR="000337C9" w:rsidRDefault="000337C9">
      <w:pPr>
        <w:jc w:val="both"/>
        <w:rPr>
          <w:rFonts w:ascii="Times New Roman" w:hAnsi="Times New Roman" w:cs="Times New Roman"/>
          <w:sz w:val="24"/>
          <w:szCs w:val="24"/>
        </w:rPr>
      </w:pPr>
    </w:p>
    <w:p w14:paraId="3751CD08"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words"/>
          <w:lang w:eastAsia="pt-BR"/>
        </w:rPr>
      </w:pPr>
      <w:r>
        <w:rPr>
          <w:rFonts w:ascii="Times New Roman" w:eastAsia="Times New Roman" w:hAnsi="Times New Roman" w:cs="Times New Roman"/>
          <w:b/>
          <w:bCs/>
          <w:sz w:val="24"/>
          <w:szCs w:val="24"/>
          <w:u w:val="words"/>
          <w:lang w:eastAsia="pt-BR"/>
        </w:rPr>
        <w:t>CLÁUSULA DÉCIMA SEGUNDA – DA PUBLICAÇÃO</w:t>
      </w:r>
    </w:p>
    <w:p w14:paraId="5833787B" w14:textId="77777777" w:rsidR="000337C9" w:rsidRDefault="000337C9">
      <w:pPr>
        <w:ind w:firstLine="708"/>
        <w:jc w:val="both"/>
        <w:rPr>
          <w:rFonts w:ascii="Times New Roman" w:hAnsi="Times New Roman" w:cs="Times New Roman"/>
          <w:sz w:val="16"/>
          <w:szCs w:val="16"/>
        </w:rPr>
      </w:pPr>
    </w:p>
    <w:p w14:paraId="49A1F8F3" w14:textId="77777777" w:rsidR="000337C9" w:rsidRDefault="00000000">
      <w:pPr>
        <w:jc w:val="both"/>
        <w:rPr>
          <w:rFonts w:ascii="Times New Roman" w:hAnsi="Times New Roman"/>
          <w:sz w:val="24"/>
          <w:szCs w:val="24"/>
        </w:rPr>
      </w:pPr>
      <w:r>
        <w:rPr>
          <w:rFonts w:ascii="Times New Roman" w:hAnsi="Times New Roman"/>
          <w:sz w:val="24"/>
          <w:szCs w:val="24"/>
          <w:lang w:val="pt-BR"/>
        </w:rPr>
        <w:t xml:space="preserve">12.1. </w:t>
      </w:r>
      <w:r>
        <w:rPr>
          <w:rFonts w:ascii="Times New Roman" w:hAnsi="Times New Roman"/>
          <w:sz w:val="24"/>
          <w:szCs w:val="24"/>
        </w:rPr>
        <w:t>Incumbirá à CONTRATANTE providenciar a publicação do extrato deste instrumento.</w:t>
      </w:r>
    </w:p>
    <w:p w14:paraId="65D85C30" w14:textId="77777777" w:rsidR="000337C9" w:rsidRDefault="00000000">
      <w:pPr>
        <w:jc w:val="both"/>
        <w:rPr>
          <w:rFonts w:ascii="Times New Roman" w:hAnsi="Times New Roman" w:cs="Times New Roman"/>
          <w:sz w:val="24"/>
          <w:szCs w:val="24"/>
        </w:rPr>
      </w:pPr>
      <w:r>
        <w:rPr>
          <w:rFonts w:ascii="Times New Roman" w:hAnsi="Times New Roman" w:cs="Times New Roman"/>
          <w:sz w:val="24"/>
          <w:szCs w:val="24"/>
        </w:rPr>
        <w:t xml:space="preserve"> </w:t>
      </w:r>
    </w:p>
    <w:p w14:paraId="38559C71"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Cs/>
          <w:sz w:val="24"/>
          <w:szCs w:val="24"/>
          <w:u w:val="words"/>
        </w:rPr>
      </w:pPr>
      <w:r>
        <w:rPr>
          <w:rFonts w:ascii="Times New Roman" w:hAnsi="Times New Roman" w:cs="Times New Roman"/>
          <w:b/>
          <w:bCs/>
          <w:iCs/>
          <w:sz w:val="24"/>
          <w:szCs w:val="24"/>
          <w:u w:val="words"/>
        </w:rPr>
        <w:t>CLÁUSULA DÉCIMA TERCEIRA – DAS TOLERÂNCIAS</w:t>
      </w:r>
    </w:p>
    <w:p w14:paraId="475F7052" w14:textId="77777777" w:rsidR="000337C9" w:rsidRDefault="00000000">
      <w:pPr>
        <w:jc w:val="both"/>
        <w:rPr>
          <w:rFonts w:ascii="Times New Roman" w:hAnsi="Times New Roman" w:cs="Times New Roman"/>
          <w:sz w:val="18"/>
          <w:szCs w:val="18"/>
        </w:rPr>
      </w:pPr>
      <w:r>
        <w:rPr>
          <w:rFonts w:ascii="Times New Roman" w:hAnsi="Times New Roman" w:cs="Times New Roman"/>
          <w:sz w:val="24"/>
          <w:szCs w:val="24"/>
        </w:rPr>
        <w:tab/>
      </w:r>
    </w:p>
    <w:p w14:paraId="3364C864" w14:textId="77777777" w:rsidR="000337C9" w:rsidRDefault="00000000">
      <w:pPr>
        <w:jc w:val="both"/>
        <w:rPr>
          <w:rFonts w:ascii="Times New Roman" w:hAnsi="Times New Roman" w:cs="Times New Roman"/>
          <w:sz w:val="24"/>
          <w:szCs w:val="24"/>
        </w:rPr>
      </w:pPr>
      <w:r>
        <w:rPr>
          <w:rFonts w:ascii="Times New Roman" w:hAnsi="Times New Roman" w:cs="Times New Roman"/>
          <w:sz w:val="24"/>
          <w:szCs w:val="24"/>
          <w:lang w:val="pt-BR"/>
        </w:rPr>
        <w:t xml:space="preserve">13.1. </w:t>
      </w:r>
      <w:r>
        <w:rPr>
          <w:rFonts w:ascii="Times New Roman" w:hAnsi="Times New Roman" w:cs="Times New Roman"/>
          <w:sz w:val="24"/>
          <w:szCs w:val="24"/>
        </w:rPr>
        <w:t>Quaisquer tolerâncias entre as partes, observando-se a razoabilidade e o interesse público, não importarão em novação de qualquer uma das cláusulas ou condições estatuídas neste contrato, as quais permanecerão íntegras.</w:t>
      </w:r>
    </w:p>
    <w:p w14:paraId="3C686C8F" w14:textId="77777777" w:rsidR="000337C9" w:rsidRDefault="000337C9">
      <w:pPr>
        <w:ind w:firstLine="708"/>
        <w:jc w:val="both"/>
        <w:rPr>
          <w:rFonts w:ascii="Times New Roman" w:hAnsi="Times New Roman" w:cs="Times New Roman"/>
          <w:sz w:val="24"/>
          <w:szCs w:val="24"/>
        </w:rPr>
      </w:pPr>
    </w:p>
    <w:p w14:paraId="0D1987B0" w14:textId="77777777" w:rsidR="000337C9" w:rsidRDefault="00000000">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sz w:val="24"/>
          <w:szCs w:val="24"/>
          <w:u w:val="words"/>
          <w:lang w:eastAsia="pt-BR"/>
        </w:rPr>
      </w:pPr>
      <w:r>
        <w:rPr>
          <w:rFonts w:ascii="Times New Roman" w:eastAsia="Times New Roman" w:hAnsi="Times New Roman" w:cs="Times New Roman"/>
          <w:b/>
          <w:bCs/>
          <w:sz w:val="24"/>
          <w:szCs w:val="24"/>
          <w:u w:val="words"/>
          <w:lang w:eastAsia="pt-BR"/>
        </w:rPr>
        <w:t xml:space="preserve"> CLÁUSULA DÉCIMA QUARTA - DAS DISPOSIÇÕES FINAIS</w:t>
      </w:r>
    </w:p>
    <w:p w14:paraId="27772755" w14:textId="77777777" w:rsidR="000337C9" w:rsidRDefault="000337C9">
      <w:pPr>
        <w:jc w:val="both"/>
        <w:rPr>
          <w:rFonts w:ascii="Times New Roman" w:hAnsi="Times New Roman" w:cs="Times New Roman"/>
          <w:b/>
          <w:bCs/>
          <w:sz w:val="24"/>
          <w:szCs w:val="24"/>
        </w:rPr>
      </w:pPr>
    </w:p>
    <w:p w14:paraId="212CAACB" w14:textId="77777777" w:rsidR="000337C9" w:rsidRDefault="00000000">
      <w:pPr>
        <w:jc w:val="both"/>
        <w:rPr>
          <w:rFonts w:ascii="Times New Roman" w:hAnsi="Times New Roman" w:cs="Times New Roman"/>
          <w:sz w:val="24"/>
          <w:szCs w:val="24"/>
        </w:rPr>
      </w:pPr>
      <w:r>
        <w:rPr>
          <w:rFonts w:ascii="Times New Roman" w:hAnsi="Times New Roman" w:cs="Times New Roman"/>
          <w:sz w:val="24"/>
          <w:szCs w:val="24"/>
          <w:lang w:val="pt-BR"/>
        </w:rPr>
        <w:t xml:space="preserve">14.1. </w:t>
      </w:r>
      <w:r>
        <w:rPr>
          <w:rFonts w:ascii="Times New Roman" w:hAnsi="Times New Roman" w:cs="Times New Roman"/>
          <w:sz w:val="24"/>
          <w:szCs w:val="24"/>
        </w:rPr>
        <w:t xml:space="preserve">Nos termos do art. 146 da </w:t>
      </w:r>
      <w:r>
        <w:rPr>
          <w:rFonts w:ascii="Times New Roman" w:hAnsi="Times New Roman" w:cs="Times New Roman"/>
          <w:bCs/>
          <w:sz w:val="24"/>
          <w:szCs w:val="24"/>
        </w:rPr>
        <w:t xml:space="preserve">Lei Federal n° </w:t>
      </w:r>
      <w:r>
        <w:rPr>
          <w:rFonts w:ascii="Times New Roman" w:hAnsi="Times New Roman" w:cs="Times New Roman"/>
          <w:sz w:val="24"/>
          <w:szCs w:val="24"/>
        </w:rPr>
        <w:t>14.133/2021 e suas alterações posteriores, no ato da liquidação da despesa, os serviços de contabilidade comunicarão, aos órgãos incumbidos da arrecadação e fiscalização de tributos da União, Estado ou Município, as características e os valores pagos, tudo em conformidade com o disposto no art. 63 da Lei 4.320/64.</w:t>
      </w:r>
    </w:p>
    <w:p w14:paraId="49A0E917" w14:textId="77777777" w:rsidR="000337C9" w:rsidRDefault="000337C9">
      <w:pPr>
        <w:jc w:val="both"/>
        <w:rPr>
          <w:rFonts w:ascii="Times New Roman" w:hAnsi="Times New Roman" w:cs="Times New Roman"/>
          <w:sz w:val="24"/>
          <w:szCs w:val="24"/>
        </w:rPr>
      </w:pPr>
    </w:p>
    <w:p w14:paraId="3D1AEBCD" w14:textId="77777777" w:rsidR="000337C9" w:rsidRDefault="00000000">
      <w:pPr>
        <w:jc w:val="both"/>
        <w:rPr>
          <w:rFonts w:ascii="Times New Roman" w:hAnsi="Times New Roman"/>
          <w:sz w:val="24"/>
          <w:szCs w:val="24"/>
        </w:rPr>
      </w:pPr>
      <w:r>
        <w:rPr>
          <w:rFonts w:ascii="Times New Roman" w:hAnsi="Times New Roman"/>
          <w:sz w:val="24"/>
          <w:szCs w:val="24"/>
          <w:lang w:val="pt-BR"/>
        </w:rPr>
        <w:t xml:space="preserve">14.2. </w:t>
      </w:r>
      <w:r>
        <w:rPr>
          <w:rFonts w:ascii="Times New Roman" w:hAnsi="Times New Roman"/>
          <w:sz w:val="24"/>
          <w:szCs w:val="24"/>
        </w:rPr>
        <w:t>É eleito o Foro da Comarca de Caruaru, Estado de Pernambuco, com expressa renúncia a qualquer outro, por mais privilegiado que seja, para dirimir os litígios que decorrerem da execução deste Termo de Contrato que não possam ser compostos pela conciliação, conforme art. 92, § 1º, da Lei nº 14.133/2021</w:t>
      </w:r>
    </w:p>
    <w:p w14:paraId="4CD4E626" w14:textId="77777777" w:rsidR="000337C9" w:rsidRDefault="000337C9">
      <w:pPr>
        <w:jc w:val="both"/>
        <w:rPr>
          <w:rFonts w:ascii="Times New Roman" w:hAnsi="Times New Roman"/>
          <w:sz w:val="24"/>
          <w:szCs w:val="24"/>
        </w:rPr>
      </w:pPr>
    </w:p>
    <w:p w14:paraId="1E8E0F02" w14:textId="77777777" w:rsidR="000337C9" w:rsidRDefault="00000000">
      <w:pPr>
        <w:jc w:val="both"/>
        <w:rPr>
          <w:rFonts w:ascii="Times New Roman" w:hAnsi="Times New Roman"/>
          <w:sz w:val="24"/>
          <w:szCs w:val="24"/>
        </w:rPr>
      </w:pPr>
      <w:r>
        <w:rPr>
          <w:rFonts w:ascii="Times New Roman" w:hAnsi="Times New Roman"/>
          <w:sz w:val="24"/>
          <w:szCs w:val="24"/>
          <w:lang w:val="pt-BR"/>
        </w:rPr>
        <w:t xml:space="preserve">14.3. </w:t>
      </w:r>
      <w:r>
        <w:rPr>
          <w:rFonts w:ascii="Times New Roman" w:hAnsi="Times New Roman"/>
          <w:sz w:val="24"/>
          <w:szCs w:val="24"/>
        </w:rPr>
        <w:t>Os casos omissos serão decididos pela CONTRATANTE, segundo as disposições contidas na Lei nº 14.133/2021 e demais normas aplicáveis e, subsidiariamente, segundo as disposições contidas na Lei nº 8.078, de 1990– Código de Defesa do Consumidor– e normas e princípios gerais dos contratos.</w:t>
      </w:r>
    </w:p>
    <w:p w14:paraId="4AE272FA" w14:textId="77777777" w:rsidR="000337C9" w:rsidRDefault="000337C9">
      <w:pPr>
        <w:jc w:val="both"/>
        <w:rPr>
          <w:rFonts w:ascii="Times New Roman" w:hAnsi="Times New Roman"/>
          <w:sz w:val="24"/>
          <w:szCs w:val="24"/>
        </w:rPr>
      </w:pPr>
    </w:p>
    <w:p w14:paraId="6C61C3F3" w14:textId="77777777" w:rsidR="000337C9" w:rsidRDefault="00000000">
      <w:pPr>
        <w:jc w:val="both"/>
        <w:rPr>
          <w:rFonts w:ascii="Times New Roman" w:hAnsi="Times New Roman"/>
          <w:sz w:val="24"/>
          <w:szCs w:val="24"/>
        </w:rPr>
      </w:pPr>
      <w:r>
        <w:rPr>
          <w:rFonts w:ascii="Times New Roman" w:hAnsi="Times New Roman"/>
          <w:sz w:val="24"/>
          <w:szCs w:val="24"/>
          <w:lang w:val="pt-BR"/>
        </w:rPr>
        <w:t xml:space="preserve">14.4. </w:t>
      </w:r>
      <w:r>
        <w:rPr>
          <w:rFonts w:ascii="Times New Roman" w:hAnsi="Times New Roman"/>
          <w:sz w:val="24"/>
          <w:szCs w:val="24"/>
        </w:rPr>
        <w:t>E, por estarem justos, e acordados, firmam o presente Contrato em uma única via, disponível para acesso através da plataforma caruaru.1doc.com.br</w:t>
      </w:r>
    </w:p>
    <w:p w14:paraId="7DA72707" w14:textId="77777777" w:rsidR="000337C9" w:rsidRDefault="000337C9">
      <w:pPr>
        <w:jc w:val="both"/>
        <w:rPr>
          <w:rFonts w:ascii="Times New Roman" w:hAnsi="Times New Roman"/>
          <w:sz w:val="24"/>
          <w:szCs w:val="24"/>
        </w:rPr>
      </w:pPr>
      <w:bookmarkStart w:id="5" w:name="_Hlk161838782"/>
    </w:p>
    <w:p w14:paraId="10912B29" w14:textId="77777777" w:rsidR="000337C9" w:rsidRDefault="00000000">
      <w:pPr>
        <w:jc w:val="center"/>
        <w:rPr>
          <w:rFonts w:ascii="Times New Roman" w:hAnsi="Times New Roman" w:cs="Times New Roman"/>
          <w:sz w:val="24"/>
          <w:szCs w:val="24"/>
          <w:lang w:val="pt-BR"/>
        </w:rPr>
      </w:pPr>
      <w:r>
        <w:rPr>
          <w:rFonts w:ascii="Times New Roman" w:hAnsi="Times New Roman" w:cs="Times New Roman"/>
          <w:sz w:val="24"/>
          <w:szCs w:val="24"/>
          <w:lang w:val="pt-BR"/>
        </w:rPr>
        <w:t>Caruaru (PE), na data da assinatura eletrônica.</w:t>
      </w:r>
    </w:p>
    <w:bookmarkEnd w:id="5"/>
    <w:p w14:paraId="2C3181DD" w14:textId="77777777" w:rsidR="000337C9" w:rsidRDefault="000337C9">
      <w:pPr>
        <w:jc w:val="center"/>
        <w:rPr>
          <w:rFonts w:ascii="Times New Roman" w:hAnsi="Times New Roman" w:cs="Times New Roman"/>
          <w:sz w:val="24"/>
          <w:szCs w:val="24"/>
        </w:rPr>
      </w:pPr>
    </w:p>
    <w:p w14:paraId="024FB715" w14:textId="77777777" w:rsidR="000337C9" w:rsidRDefault="000337C9">
      <w:pPr>
        <w:rPr>
          <w:rFonts w:ascii="Times New Roman" w:eastAsia="Times New Roman" w:hAnsi="Times New Roman" w:cs="Times New Roman"/>
          <w:sz w:val="24"/>
          <w:szCs w:val="24"/>
          <w:lang w:eastAsia="pt-BR"/>
        </w:rPr>
      </w:pPr>
    </w:p>
    <w:p w14:paraId="472F5228" w14:textId="77777777" w:rsidR="000337C9" w:rsidRDefault="00000000">
      <w:pPr>
        <w:jc w:val="center"/>
        <w:rPr>
          <w:rFonts w:ascii="Times New Roman" w:hAnsi="Times New Roman"/>
          <w:b/>
          <w:sz w:val="24"/>
          <w:szCs w:val="24"/>
        </w:rPr>
      </w:pPr>
      <w:r>
        <w:rPr>
          <w:rFonts w:ascii="Times New Roman" w:hAnsi="Times New Roman"/>
          <w:b/>
          <w:sz w:val="24"/>
          <w:szCs w:val="24"/>
        </w:rPr>
        <w:t>Fundação de Cultura de Caruaru</w:t>
      </w:r>
    </w:p>
    <w:p w14:paraId="7D6FA4D8" w14:textId="77777777" w:rsidR="000337C9" w:rsidRDefault="00000000">
      <w:pPr>
        <w:jc w:val="center"/>
        <w:rPr>
          <w:rFonts w:ascii="Times New Roman" w:hAnsi="Times New Roman"/>
          <w:sz w:val="24"/>
          <w:szCs w:val="24"/>
        </w:rPr>
      </w:pPr>
      <w:r>
        <w:rPr>
          <w:rFonts w:ascii="Times New Roman" w:hAnsi="Times New Roman"/>
          <w:sz w:val="24"/>
          <w:szCs w:val="24"/>
        </w:rPr>
        <w:t>Hérlon de Figueiredo Cavalcanti</w:t>
      </w:r>
    </w:p>
    <w:p w14:paraId="3F13DAEB" w14:textId="77777777" w:rsidR="000337C9" w:rsidRDefault="000337C9">
      <w:pPr>
        <w:pStyle w:val="Cabealho"/>
        <w:jc w:val="center"/>
        <w:rPr>
          <w:rFonts w:ascii="Times New Roman" w:hAnsi="Times New Roman" w:cs="Times New Roman"/>
          <w:bCs/>
          <w:sz w:val="24"/>
          <w:szCs w:val="24"/>
        </w:rPr>
      </w:pPr>
    </w:p>
    <w:p w14:paraId="77C24B4D" w14:textId="77777777" w:rsidR="000337C9" w:rsidRDefault="000337C9">
      <w:pPr>
        <w:pStyle w:val="Cabealho"/>
        <w:jc w:val="center"/>
        <w:rPr>
          <w:rFonts w:ascii="Times New Roman" w:hAnsi="Times New Roman" w:cs="Times New Roman"/>
          <w:bCs/>
          <w:sz w:val="24"/>
          <w:szCs w:val="24"/>
        </w:rPr>
      </w:pPr>
    </w:p>
    <w:p w14:paraId="73CFB252" w14:textId="77777777" w:rsidR="000337C9" w:rsidRDefault="000337C9">
      <w:pPr>
        <w:pStyle w:val="Cabealho"/>
        <w:jc w:val="center"/>
        <w:rPr>
          <w:rFonts w:ascii="Times New Roman" w:hAnsi="Times New Roman" w:cs="Times New Roman"/>
          <w:bCs/>
          <w:sz w:val="24"/>
          <w:szCs w:val="24"/>
        </w:rPr>
      </w:pPr>
    </w:p>
    <w:p w14:paraId="01F8DC9E" w14:textId="77777777" w:rsidR="000337C9" w:rsidRDefault="00000000">
      <w:pPr>
        <w:pStyle w:val="Cabealh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________________________  </w:t>
      </w:r>
    </w:p>
    <w:p w14:paraId="4334515F" w14:textId="77777777" w:rsidR="000337C9" w:rsidRDefault="00000000">
      <w:pPr>
        <w:pStyle w:val="Cabealho"/>
        <w:jc w:val="center"/>
        <w:rPr>
          <w:rFonts w:ascii="Times New Roman" w:hAnsi="Times New Roman" w:cs="Times New Roman"/>
          <w:b/>
          <w:sz w:val="24"/>
          <w:szCs w:val="24"/>
          <w:lang w:val="pt-BR"/>
        </w:rPr>
      </w:pPr>
      <w:r>
        <w:rPr>
          <w:rFonts w:ascii="Times New Roman" w:hAnsi="Times New Roman" w:cs="Times New Roman"/>
          <w:b/>
          <w:sz w:val="24"/>
          <w:szCs w:val="24"/>
          <w:lang w:val="pt-BR"/>
        </w:rPr>
        <w:t>Fornecedor</w:t>
      </w:r>
    </w:p>
    <w:p w14:paraId="4922774A" w14:textId="77777777" w:rsidR="000337C9" w:rsidRDefault="000337C9">
      <w:pPr>
        <w:pStyle w:val="Cabealho"/>
        <w:jc w:val="center"/>
        <w:rPr>
          <w:rFonts w:ascii="Times New Roman" w:hAnsi="Times New Roman" w:cs="Times New Roman"/>
          <w:bCs/>
          <w:sz w:val="24"/>
          <w:szCs w:val="24"/>
        </w:rPr>
      </w:pPr>
    </w:p>
    <w:p w14:paraId="4A473131" w14:textId="77777777" w:rsidR="000337C9" w:rsidRDefault="000337C9">
      <w:pPr>
        <w:pStyle w:val="Cabealho"/>
        <w:jc w:val="center"/>
        <w:rPr>
          <w:rFonts w:ascii="Times New Roman" w:hAnsi="Times New Roman" w:cs="Times New Roman"/>
          <w:bCs/>
          <w:sz w:val="24"/>
          <w:szCs w:val="24"/>
        </w:rPr>
      </w:pPr>
    </w:p>
    <w:p w14:paraId="28370071" w14:textId="77777777" w:rsidR="000337C9" w:rsidRDefault="000337C9">
      <w:pPr>
        <w:pStyle w:val="Cabealho"/>
        <w:jc w:val="center"/>
        <w:rPr>
          <w:rFonts w:ascii="Times New Roman" w:hAnsi="Times New Roman" w:cs="Times New Roman"/>
          <w:bCs/>
          <w:sz w:val="24"/>
          <w:szCs w:val="24"/>
        </w:rPr>
      </w:pPr>
    </w:p>
    <w:p w14:paraId="6118A825" w14:textId="77777777" w:rsidR="000337C9" w:rsidRDefault="00000000">
      <w:pPr>
        <w:pStyle w:val="Cabealho"/>
        <w:jc w:val="center"/>
        <w:rPr>
          <w:rFonts w:ascii="Times New Roman" w:hAnsi="Times New Roman" w:cs="Times New Roman"/>
          <w:b/>
          <w:sz w:val="24"/>
          <w:szCs w:val="24"/>
          <w:lang w:val="pt-BR"/>
        </w:rPr>
      </w:pPr>
      <w:r>
        <w:rPr>
          <w:rFonts w:ascii="Times New Roman" w:hAnsi="Times New Roman" w:cs="Times New Roman"/>
          <w:b/>
          <w:sz w:val="24"/>
          <w:szCs w:val="24"/>
          <w:lang w:val="pt-BR"/>
        </w:rPr>
        <w:t>TESTEMUNHAS:</w:t>
      </w:r>
    </w:p>
    <w:p w14:paraId="09F77D05" w14:textId="77777777" w:rsidR="000337C9" w:rsidRDefault="000337C9">
      <w:pPr>
        <w:pStyle w:val="Cabealho"/>
        <w:jc w:val="center"/>
        <w:rPr>
          <w:rFonts w:ascii="Times New Roman" w:hAnsi="Times New Roman" w:cs="Times New Roman"/>
          <w:bCs/>
          <w:sz w:val="24"/>
          <w:szCs w:val="24"/>
        </w:rPr>
      </w:pPr>
    </w:p>
    <w:sectPr w:rsidR="000337C9">
      <w:headerReference w:type="even" r:id="rId11"/>
      <w:headerReference w:type="default" r:id="rId12"/>
      <w:footerReference w:type="default" r:id="rId13"/>
      <w:headerReference w:type="first" r:id="rId14"/>
      <w:pgSz w:w="11906" w:h="16838"/>
      <w:pgMar w:top="1701" w:right="1134" w:bottom="851"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A276" w14:textId="77777777" w:rsidR="00D051A9" w:rsidRDefault="00D051A9">
      <w:r>
        <w:separator/>
      </w:r>
    </w:p>
  </w:endnote>
  <w:endnote w:type="continuationSeparator" w:id="0">
    <w:p w14:paraId="6031B201" w14:textId="77777777" w:rsidR="00D051A9" w:rsidRDefault="00D0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Calibri"/>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StarSymbol">
    <w:altName w:val="Segoe Print"/>
    <w:charset w:val="02"/>
    <w:family w:val="auto"/>
    <w:pitch w:val="default"/>
  </w:font>
  <w:font w:name="NDKNKP+TimesNewRoman">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Bold">
    <w:altName w:val="Times New Roman"/>
    <w:charset w:val="00"/>
    <w:family w:val="swiss"/>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E175" w14:textId="77777777" w:rsidR="000337C9" w:rsidRDefault="00000000">
    <w:pPr>
      <w:pStyle w:val="Rodap"/>
      <w:jc w:val="center"/>
      <w:rPr>
        <w:rFonts w:ascii="Times New Roman" w:hAnsi="Times New Roman" w:cs="Times New Roman"/>
        <w:sz w:val="18"/>
        <w:szCs w:val="18"/>
      </w:rPr>
    </w:pPr>
    <w:r>
      <w:rPr>
        <w:noProof/>
        <w:color w:val="FFFFFF" w:themeColor="background1"/>
        <w:lang w:eastAsia="pt-BR"/>
      </w:rPr>
      <w:drawing>
        <wp:anchor distT="0" distB="0" distL="114300" distR="114300" simplePos="0" relativeHeight="251662336" behindDoc="1" locked="0" layoutInCell="0" allowOverlap="1" wp14:anchorId="2400970E" wp14:editId="45AFCA67">
          <wp:simplePos x="0" y="0"/>
          <wp:positionH relativeFrom="margin">
            <wp:posOffset>-1101090</wp:posOffset>
          </wp:positionH>
          <wp:positionV relativeFrom="margin">
            <wp:posOffset>8656320</wp:posOffset>
          </wp:positionV>
          <wp:extent cx="7588250" cy="1058545"/>
          <wp:effectExtent l="0" t="0" r="12700" b="8255"/>
          <wp:wrapNone/>
          <wp:docPr id="1" name="WordPictureWatermark23706990" descr="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3706990" descr="Imagem1"/>
                  <pic:cNvPicPr>
                    <a:picLocks noChangeAspect="1"/>
                  </pic:cNvPicPr>
                </pic:nvPicPr>
                <pic:blipFill>
                  <a:blip r:embed="rId1"/>
                  <a:srcRect t="90054"/>
                  <a:stretch>
                    <a:fillRect/>
                  </a:stretch>
                </pic:blipFill>
                <pic:spPr>
                  <a:xfrm>
                    <a:off x="0" y="0"/>
                    <a:ext cx="7588250" cy="1058545"/>
                  </a:xfrm>
                  <a:prstGeom prst="rect">
                    <a:avLst/>
                  </a:prstGeom>
                  <a:noFill/>
                  <a:ln>
                    <a:noFill/>
                  </a:ln>
                </pic:spPr>
              </pic:pic>
            </a:graphicData>
          </a:graphic>
        </wp:anchor>
      </w:drawing>
    </w:r>
  </w:p>
  <w:p w14:paraId="2E210844" w14:textId="77777777" w:rsidR="000337C9" w:rsidRDefault="000337C9">
    <w:pPr>
      <w:pStyle w:val="Rodap"/>
      <w:jc w:val="center"/>
      <w:rPr>
        <w:rFonts w:ascii="Times New Roman" w:hAnsi="Times New Roman" w:cs="Times New Roman"/>
        <w:sz w:val="18"/>
        <w:szCs w:val="18"/>
      </w:rPr>
    </w:pPr>
  </w:p>
  <w:p w14:paraId="4446EC79" w14:textId="77777777" w:rsidR="000337C9" w:rsidRDefault="00000000">
    <w:pPr>
      <w:pStyle w:val="Rodap"/>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 xml:space="preserve">Rua Frei Caneca, S/N - Maurício de Nassau - Caruaru/PE - CEP 55.012-330 </w:t>
    </w:r>
  </w:p>
  <w:p w14:paraId="6FEABAA4" w14:textId="77777777" w:rsidR="000337C9" w:rsidRDefault="00000000">
    <w:pPr>
      <w:pStyle w:val="Rodap"/>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CNPJ 11.474.700/0001-55 – Fone: (81) 3721-1257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451C" w14:textId="77777777" w:rsidR="00D051A9" w:rsidRDefault="00D051A9">
      <w:r>
        <w:separator/>
      </w:r>
    </w:p>
  </w:footnote>
  <w:footnote w:type="continuationSeparator" w:id="0">
    <w:p w14:paraId="22FD8618" w14:textId="77777777" w:rsidR="00D051A9" w:rsidRDefault="00D05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AB78" w14:textId="77777777" w:rsidR="000337C9" w:rsidRDefault="00000000">
    <w:pPr>
      <w:pStyle w:val="Cabealho"/>
    </w:pPr>
    <w:r>
      <w:rPr>
        <w:lang w:val="pt-BR" w:bidi="ar-SA"/>
      </w:rPr>
      <w:pict w14:anchorId="507D9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478984" o:spid="_x0000_s1029" type="#_x0000_t75" style="position:absolute;margin-left:0;margin-top:0;width:495.75pt;height:468.3pt;z-index:-251656192;mso-position-horizontal:center;mso-position-horizontal-relative:margin;mso-position-vertical:center;mso-position-vertical-relative:margin;mso-width-relative:page;mso-height-relative:page" o:allowincell="f">
          <v:imagedata r:id="rId1" o:title="brasp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3D4D" w14:textId="77777777" w:rsidR="000337C9" w:rsidRDefault="00000000">
    <w:pPr>
      <w:pStyle w:val="Cabealho"/>
      <w:jc w:val="center"/>
    </w:pPr>
    <w:r>
      <w:rPr>
        <w:noProof/>
      </w:rPr>
      <w:drawing>
        <wp:anchor distT="0" distB="0" distL="0" distR="0" simplePos="0" relativeHeight="251661312" behindDoc="0" locked="0" layoutInCell="1" allowOverlap="1" wp14:anchorId="7DB4F4AF" wp14:editId="221BEA84">
          <wp:simplePos x="0" y="0"/>
          <wp:positionH relativeFrom="column">
            <wp:posOffset>2032635</wp:posOffset>
          </wp:positionH>
          <wp:positionV relativeFrom="paragraph">
            <wp:posOffset>158750</wp:posOffset>
          </wp:positionV>
          <wp:extent cx="1630680" cy="889000"/>
          <wp:effectExtent l="0" t="0" r="7620" b="6350"/>
          <wp:wrapSquare wrapText="bothSides"/>
          <wp:docPr id="807439862" name="Imagem 807439862" descr="C:\Users\pmc\Desktop\Logos Prefeitura de Caruaru - 2022 - Fundação de Cultura-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39862" name="Imagem 807439862" descr="C:\Users\pmc\Desktop\Logos Prefeitura de Caruaru - 2022 - Fundação de Cultura-08.png"/>
                  <pic:cNvPicPr>
                    <a:picLocks noChangeAspect="1" noChangeArrowheads="1"/>
                  </pic:cNvPicPr>
                </pic:nvPicPr>
                <pic:blipFill>
                  <a:blip r:embed="rId1"/>
                  <a:srcRect/>
                  <a:stretch>
                    <a:fillRect/>
                  </a:stretch>
                </pic:blipFill>
                <pic:spPr>
                  <a:xfrm>
                    <a:off x="0" y="0"/>
                    <a:ext cx="1630680" cy="8890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2FE3" w14:textId="77777777" w:rsidR="000337C9" w:rsidRDefault="00000000">
    <w:pPr>
      <w:pStyle w:val="Cabealho"/>
    </w:pPr>
    <w:r>
      <w:rPr>
        <w:lang w:val="pt-BR" w:bidi="ar-SA"/>
      </w:rPr>
      <w:pict w14:anchorId="03F4B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478983" o:spid="_x0000_s1028" type="#_x0000_t75" style="position:absolute;margin-left:0;margin-top:0;width:495.75pt;height:468.3pt;z-index:-251657216;mso-position-horizontal:center;mso-position-horizontal-relative:margin;mso-position-vertical:center;mso-position-vertical-relative:margin;mso-width-relative:page;mso-height-relative:page" o:allowincell="f">
          <v:imagedata r:id="rId1" o:title="brasp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187C64"/>
    <w:multiLevelType w:val="multilevel"/>
    <w:tmpl w:val="B3187C6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B743798B"/>
    <w:multiLevelType w:val="multilevel"/>
    <w:tmpl w:val="B743798B"/>
    <w:lvl w:ilvl="0">
      <w:start w:val="3"/>
      <w:numFmt w:val="decimal"/>
      <w:suff w:val="space"/>
      <w:lvlText w:val="%1."/>
      <w:lvlJc w:val="left"/>
      <w:rPr>
        <w:rFonts w:hint="default"/>
        <w:b/>
        <w:bCs/>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80"/>
    <w:multiLevelType w:val="singleLevel"/>
    <w:tmpl w:val="FFFFFF80"/>
    <w:lvl w:ilvl="0">
      <w:start w:val="1"/>
      <w:numFmt w:val="bullet"/>
      <w:pStyle w:val="Commarcadores5"/>
      <w:lvlText w:val=""/>
      <w:lvlJc w:val="left"/>
      <w:pPr>
        <w:tabs>
          <w:tab w:val="left" w:pos="1492"/>
        </w:tabs>
        <w:ind w:left="1492" w:hanging="360"/>
      </w:pPr>
      <w:rPr>
        <w:rFonts w:ascii="Symbol" w:hAnsi="Symbol" w:hint="default"/>
      </w:rPr>
    </w:lvl>
  </w:abstractNum>
  <w:abstractNum w:abstractNumId="3" w15:restartNumberingAfterBreak="0">
    <w:nsid w:val="027B59F1"/>
    <w:multiLevelType w:val="multilevel"/>
    <w:tmpl w:val="027B59F1"/>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i w:val="0"/>
        <w:iCs/>
        <w:color w:val="auto"/>
        <w:sz w:val="24"/>
        <w:szCs w:val="24"/>
      </w:rPr>
    </w:lvl>
    <w:lvl w:ilvl="2">
      <w:start w:val="1"/>
      <w:numFmt w:val="decimal"/>
      <w:lvlText w:val="%1.%2.%3"/>
      <w:lvlJc w:val="left"/>
      <w:pPr>
        <w:ind w:left="1856" w:hanging="720"/>
      </w:pPr>
      <w:rPr>
        <w:rFonts w:ascii="Times New Roman" w:hAnsi="Times New Roman" w:cs="Times New Roman" w:hint="default"/>
        <w:b w:val="0"/>
        <w:bCs/>
        <w:i w:val="0"/>
        <w:iCs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ascii="Times New Roman" w:hAnsi="Times New Roman" w:cs="Times New Roman" w:hint="default"/>
        <w:sz w:val="24"/>
        <w:szCs w:val="24"/>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14012EE7"/>
    <w:multiLevelType w:val="multilevel"/>
    <w:tmpl w:val="14012E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31395"/>
    <w:multiLevelType w:val="multilevel"/>
    <w:tmpl w:val="15231395"/>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5C100D"/>
    <w:multiLevelType w:val="multilevel"/>
    <w:tmpl w:val="1D5C100D"/>
    <w:lvl w:ilvl="0">
      <w:start w:val="1"/>
      <w:numFmt w:val="decimal"/>
      <w:pStyle w:val="Nivel1"/>
      <w:lvlText w:val="%1."/>
      <w:lvlJc w:val="left"/>
      <w:pPr>
        <w:ind w:left="-103" w:hanging="360"/>
      </w:pPr>
      <w:rPr>
        <w:rFonts w:hint="default"/>
        <w:b/>
        <w:color w:val="auto"/>
      </w:rPr>
    </w:lvl>
    <w:lvl w:ilvl="1">
      <w:start w:val="1"/>
      <w:numFmt w:val="decimal"/>
      <w:lvlText w:val="%1.%2."/>
      <w:lvlJc w:val="left"/>
      <w:pPr>
        <w:ind w:left="1142" w:hanging="432"/>
      </w:pPr>
      <w:rPr>
        <w:rFonts w:hint="default"/>
        <w:b w:val="0"/>
        <w:i w:val="0"/>
        <w:strike w:val="0"/>
        <w:color w:val="auto"/>
      </w:rPr>
    </w:lvl>
    <w:lvl w:ilvl="2">
      <w:start w:val="1"/>
      <w:numFmt w:val="decimal"/>
      <w:lvlText w:val="%1.%2.%3."/>
      <w:lvlJc w:val="left"/>
      <w:pPr>
        <w:ind w:left="467" w:hanging="504"/>
      </w:pPr>
      <w:rPr>
        <w:rFonts w:hint="default"/>
        <w:b w:val="0"/>
        <w:i w:val="0"/>
        <w:color w:val="auto"/>
      </w:rPr>
    </w:lvl>
    <w:lvl w:ilvl="3">
      <w:start w:val="1"/>
      <w:numFmt w:val="decimal"/>
      <w:lvlText w:val="%1.%2.%3.%4."/>
      <w:lvlJc w:val="left"/>
      <w:pPr>
        <w:ind w:left="2028" w:hanging="648"/>
      </w:pPr>
      <w:rPr>
        <w:rFonts w:hint="default"/>
      </w:rPr>
    </w:lvl>
    <w:lvl w:ilvl="4">
      <w:start w:val="1"/>
      <w:numFmt w:val="decimal"/>
      <w:lvlText w:val="%1.%2.%3.%4.%5."/>
      <w:lvlJc w:val="left"/>
      <w:pPr>
        <w:ind w:left="1769" w:hanging="792"/>
      </w:pPr>
      <w:rPr>
        <w:rFonts w:hint="default"/>
      </w:rPr>
    </w:lvl>
    <w:lvl w:ilvl="5">
      <w:start w:val="1"/>
      <w:numFmt w:val="decimal"/>
      <w:lvlText w:val="%1.%2.%3.%4.%5.%6."/>
      <w:lvlJc w:val="left"/>
      <w:pPr>
        <w:ind w:left="2273" w:hanging="936"/>
      </w:pPr>
      <w:rPr>
        <w:rFonts w:hint="default"/>
      </w:rPr>
    </w:lvl>
    <w:lvl w:ilvl="6">
      <w:start w:val="1"/>
      <w:numFmt w:val="decimal"/>
      <w:lvlText w:val="%1.%2.%3.%4.%5.%6.%7."/>
      <w:lvlJc w:val="left"/>
      <w:pPr>
        <w:ind w:left="2777" w:hanging="1080"/>
      </w:pPr>
      <w:rPr>
        <w:rFonts w:hint="default"/>
      </w:rPr>
    </w:lvl>
    <w:lvl w:ilvl="7">
      <w:start w:val="1"/>
      <w:numFmt w:val="decimal"/>
      <w:lvlText w:val="%1.%2.%3.%4.%5.%6.%7.%8."/>
      <w:lvlJc w:val="left"/>
      <w:pPr>
        <w:ind w:left="3281" w:hanging="1224"/>
      </w:pPr>
      <w:rPr>
        <w:rFonts w:hint="default"/>
      </w:rPr>
    </w:lvl>
    <w:lvl w:ilvl="8">
      <w:start w:val="1"/>
      <w:numFmt w:val="decimal"/>
      <w:lvlText w:val="%1.%2.%3.%4.%5.%6.%7.%8.%9."/>
      <w:lvlJc w:val="left"/>
      <w:pPr>
        <w:ind w:left="3857" w:hanging="1440"/>
      </w:pPr>
      <w:rPr>
        <w:rFonts w:hint="default"/>
      </w:rPr>
    </w:lvl>
  </w:abstractNum>
  <w:abstractNum w:abstractNumId="7" w15:restartNumberingAfterBreak="0">
    <w:nsid w:val="221539E1"/>
    <w:multiLevelType w:val="multilevel"/>
    <w:tmpl w:val="221539E1"/>
    <w:lvl w:ilvl="0">
      <w:start w:val="7"/>
      <w:numFmt w:val="decimal"/>
      <w:pStyle w:val="Nivel01Titulo"/>
      <w:lvlText w:val="%1"/>
      <w:lvlJc w:val="left"/>
      <w:pPr>
        <w:ind w:left="480" w:hanging="480"/>
      </w:pPr>
      <w:rPr>
        <w:rFonts w:hint="default"/>
      </w:rPr>
    </w:lvl>
    <w:lvl w:ilvl="1">
      <w:start w:val="5"/>
      <w:numFmt w:val="decimal"/>
      <w:lvlText w:val="%1.%2"/>
      <w:lvlJc w:val="left"/>
      <w:pPr>
        <w:ind w:left="728" w:hanging="48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1712" w:hanging="72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568" w:hanging="108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424" w:hanging="1440"/>
      </w:pPr>
      <w:rPr>
        <w:rFonts w:hint="default"/>
      </w:rPr>
    </w:lvl>
  </w:abstractNum>
  <w:abstractNum w:abstractNumId="8" w15:restartNumberingAfterBreak="0">
    <w:nsid w:val="3A6E4BB8"/>
    <w:multiLevelType w:val="multilevel"/>
    <w:tmpl w:val="C58C3008"/>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b/>
        <w:bCs w:val="0"/>
        <w:i w:val="0"/>
        <w:iCs/>
        <w:color w:val="auto"/>
        <w:sz w:val="24"/>
        <w:szCs w:val="24"/>
      </w:rPr>
    </w:lvl>
    <w:lvl w:ilvl="2">
      <w:start w:val="1"/>
      <w:numFmt w:val="decimal"/>
      <w:lvlText w:val="%1.%2.%3"/>
      <w:lvlJc w:val="left"/>
      <w:pPr>
        <w:ind w:left="1856" w:hanging="720"/>
      </w:pPr>
      <w:rPr>
        <w:rFonts w:ascii="Times New Roman" w:hAnsi="Times New Roman" w:cs="Times New Roman" w:hint="default"/>
        <w:b/>
        <w:bCs w:val="0"/>
        <w:i w:val="0"/>
        <w:iCs w:val="0"/>
        <w:sz w:val="24"/>
        <w:szCs w:val="22"/>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ascii="Times New Roman" w:hAnsi="Times New Roman" w:cs="Times New Roman" w:hint="default"/>
        <w:sz w:val="24"/>
        <w:szCs w:val="24"/>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43BB2443"/>
    <w:multiLevelType w:val="multilevel"/>
    <w:tmpl w:val="43BB2443"/>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B563B7"/>
    <w:multiLevelType w:val="multilevel"/>
    <w:tmpl w:val="49B563B7"/>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3CF0559"/>
    <w:multiLevelType w:val="multilevel"/>
    <w:tmpl w:val="53CF0559"/>
    <w:lvl w:ilvl="0">
      <w:start w:val="1"/>
      <w:numFmt w:val="lowerLetter"/>
      <w:lvlText w:val="%1)"/>
      <w:lvlJc w:val="left"/>
      <w:pPr>
        <w:ind w:left="1069" w:hanging="360"/>
      </w:pPr>
      <w:rPr>
        <w:rFonts w:ascii="Arial Narrow" w:hAnsi="Arial Narrow" w:cs="Times New Roman"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58C70088"/>
    <w:multiLevelType w:val="multilevel"/>
    <w:tmpl w:val="58C70088"/>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865DAB"/>
    <w:multiLevelType w:val="multilevel"/>
    <w:tmpl w:val="5B865DAB"/>
    <w:lvl w:ilvl="0">
      <w:start w:val="1"/>
      <w:numFmt w:val="decimal"/>
      <w:lvlText w:val="%1"/>
      <w:lvlJc w:val="left"/>
      <w:pPr>
        <w:ind w:left="360" w:hanging="360"/>
      </w:pPr>
      <w:rPr>
        <w:rFonts w:hint="default"/>
        <w:b w:val="0"/>
      </w:rPr>
    </w:lvl>
    <w:lvl w:ilvl="1">
      <w:start w:val="1"/>
      <w:numFmt w:val="decimal"/>
      <w:lvlText w:val="%1.%2"/>
      <w:lvlJc w:val="left"/>
      <w:pPr>
        <w:ind w:left="3196" w:hanging="360"/>
      </w:pPr>
      <w:rPr>
        <w:rFonts w:hint="default"/>
        <w:b w:val="0"/>
        <w:bCs w:val="0"/>
      </w:rPr>
    </w:lvl>
    <w:lvl w:ilvl="2">
      <w:start w:val="1"/>
      <w:numFmt w:val="decimal"/>
      <w:lvlText w:val="%1.%2.%3"/>
      <w:lvlJc w:val="left"/>
      <w:pPr>
        <w:ind w:left="6392" w:hanging="720"/>
      </w:pPr>
      <w:rPr>
        <w:rFonts w:hint="default"/>
        <w:b w:val="0"/>
      </w:rPr>
    </w:lvl>
    <w:lvl w:ilvl="3">
      <w:start w:val="1"/>
      <w:numFmt w:val="decimal"/>
      <w:lvlText w:val="%1.%2.%3.%4"/>
      <w:lvlJc w:val="left"/>
      <w:pPr>
        <w:ind w:left="9588" w:hanging="1080"/>
      </w:pPr>
      <w:rPr>
        <w:rFonts w:hint="default"/>
        <w:b w:val="0"/>
      </w:rPr>
    </w:lvl>
    <w:lvl w:ilvl="4">
      <w:start w:val="1"/>
      <w:numFmt w:val="decimal"/>
      <w:lvlText w:val="%1.%2.%3.%4.%5"/>
      <w:lvlJc w:val="left"/>
      <w:pPr>
        <w:ind w:left="12424" w:hanging="1080"/>
      </w:pPr>
      <w:rPr>
        <w:rFonts w:hint="default"/>
        <w:b w:val="0"/>
      </w:rPr>
    </w:lvl>
    <w:lvl w:ilvl="5">
      <w:start w:val="1"/>
      <w:numFmt w:val="decimal"/>
      <w:lvlText w:val="%1.%2.%3.%4.%5.%6"/>
      <w:lvlJc w:val="left"/>
      <w:pPr>
        <w:ind w:left="15620" w:hanging="1440"/>
      </w:pPr>
      <w:rPr>
        <w:rFonts w:hint="default"/>
        <w:b w:val="0"/>
      </w:rPr>
    </w:lvl>
    <w:lvl w:ilvl="6">
      <w:start w:val="1"/>
      <w:numFmt w:val="decimal"/>
      <w:lvlText w:val="%1.%2.%3.%4.%5.%6.%7"/>
      <w:lvlJc w:val="left"/>
      <w:pPr>
        <w:ind w:left="18456" w:hanging="1440"/>
      </w:pPr>
      <w:rPr>
        <w:rFonts w:hint="default"/>
        <w:b w:val="0"/>
      </w:rPr>
    </w:lvl>
    <w:lvl w:ilvl="7">
      <w:start w:val="1"/>
      <w:numFmt w:val="decimal"/>
      <w:lvlText w:val="%1.%2.%3.%4.%5.%6.%7.%8"/>
      <w:lvlJc w:val="left"/>
      <w:pPr>
        <w:ind w:left="21652" w:hanging="1800"/>
      </w:pPr>
      <w:rPr>
        <w:rFonts w:hint="default"/>
        <w:b w:val="0"/>
      </w:rPr>
    </w:lvl>
    <w:lvl w:ilvl="8">
      <w:start w:val="1"/>
      <w:numFmt w:val="decimal"/>
      <w:lvlText w:val="%1.%2.%3.%4.%5.%6.%7.%8.%9"/>
      <w:lvlJc w:val="left"/>
      <w:pPr>
        <w:ind w:left="24488" w:hanging="1800"/>
      </w:pPr>
      <w:rPr>
        <w:rFonts w:hint="default"/>
        <w:b w:val="0"/>
      </w:rPr>
    </w:lvl>
  </w:abstractNum>
  <w:abstractNum w:abstractNumId="14" w15:restartNumberingAfterBreak="0">
    <w:nsid w:val="61DD361E"/>
    <w:multiLevelType w:val="multilevel"/>
    <w:tmpl w:val="61DD361E"/>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 w15:restartNumberingAfterBreak="0">
    <w:nsid w:val="6B416A47"/>
    <w:multiLevelType w:val="multilevel"/>
    <w:tmpl w:val="6B416A47"/>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F9B512E"/>
    <w:multiLevelType w:val="multilevel"/>
    <w:tmpl w:val="6F9B512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7"/>
      <w:numFmt w:val="decimal"/>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B151EBC"/>
    <w:multiLevelType w:val="multilevel"/>
    <w:tmpl w:val="7B151EBC"/>
    <w:lvl w:ilvl="0">
      <w:start w:val="1"/>
      <w:numFmt w:val="lowerLetter"/>
      <w:lvlText w:val="%1)"/>
      <w:lvlJc w:val="left"/>
      <w:pPr>
        <w:ind w:left="720" w:hanging="360"/>
      </w:pPr>
      <w:rPr>
        <w:rFonts w:hint="default"/>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220004"/>
    <w:multiLevelType w:val="multilevel"/>
    <w:tmpl w:val="7C22000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i w:val="0"/>
        <w:iCs/>
        <w:color w:val="auto"/>
        <w:sz w:val="24"/>
        <w:szCs w:val="24"/>
      </w:rPr>
    </w:lvl>
    <w:lvl w:ilvl="2">
      <w:start w:val="1"/>
      <w:numFmt w:val="decimal"/>
      <w:lvlText w:val="%1.%2.%3"/>
      <w:lvlJc w:val="left"/>
      <w:pPr>
        <w:ind w:left="1856" w:hanging="720"/>
      </w:pPr>
      <w:rPr>
        <w:rFonts w:ascii="Arial Narrow" w:hAnsi="Arial Narrow" w:cs="Times New Roman" w:hint="default"/>
        <w:b w:val="0"/>
        <w:bCs/>
        <w:i w:val="0"/>
        <w:iCs w:val="0"/>
        <w:sz w:val="24"/>
        <w:szCs w:val="22"/>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ascii="Arial Narrow" w:hAnsi="Arial Narrow" w:cs="Times New Roman" w:hint="default"/>
        <w:sz w:val="24"/>
        <w:szCs w:val="24"/>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7D5F0056"/>
    <w:multiLevelType w:val="multilevel"/>
    <w:tmpl w:val="7D5F0056"/>
    <w:lvl w:ilvl="0">
      <w:start w:val="10"/>
      <w:numFmt w:val="decimal"/>
      <w:lvlText w:val="%1."/>
      <w:lvlJc w:val="left"/>
      <w:pPr>
        <w:ind w:left="720" w:hanging="360"/>
      </w:pPr>
      <w:rPr>
        <w:rFonts w:hint="default"/>
      </w:rPr>
    </w:lvl>
    <w:lvl w:ilvl="1">
      <w:start w:val="1"/>
      <w:numFmt w:val="decimal"/>
      <w:isLgl/>
      <w:lvlText w:val="%1.%2"/>
      <w:lvlJc w:val="left"/>
      <w:pPr>
        <w:ind w:left="1115" w:hanging="405"/>
      </w:pPr>
      <w:rPr>
        <w:rFonts w:hint="default"/>
        <w:b w:val="0"/>
      </w:rPr>
    </w:lvl>
    <w:lvl w:ilvl="2">
      <w:start w:val="1"/>
      <w:numFmt w:val="decimal"/>
      <w:isLgl/>
      <w:lvlText w:val="%1.%2.%3"/>
      <w:lvlJc w:val="left"/>
      <w:pPr>
        <w:ind w:left="1780" w:hanging="720"/>
      </w:pPr>
      <w:rPr>
        <w:rFonts w:hint="default"/>
        <w:b w:val="0"/>
      </w:rPr>
    </w:lvl>
    <w:lvl w:ilvl="3">
      <w:start w:val="1"/>
      <w:numFmt w:val="decimal"/>
      <w:isLgl/>
      <w:lvlText w:val="%1.%2.%3.%4"/>
      <w:lvlJc w:val="left"/>
      <w:pPr>
        <w:ind w:left="2130" w:hanging="720"/>
      </w:pPr>
      <w:rPr>
        <w:rFonts w:hint="default"/>
        <w:b w:val="0"/>
      </w:rPr>
    </w:lvl>
    <w:lvl w:ilvl="4">
      <w:start w:val="1"/>
      <w:numFmt w:val="decimal"/>
      <w:isLgl/>
      <w:lvlText w:val="%1.%2.%3.%4.%5"/>
      <w:lvlJc w:val="left"/>
      <w:pPr>
        <w:ind w:left="2840" w:hanging="1080"/>
      </w:pPr>
      <w:rPr>
        <w:rFonts w:hint="default"/>
        <w:b w:val="0"/>
      </w:rPr>
    </w:lvl>
    <w:lvl w:ilvl="5">
      <w:start w:val="1"/>
      <w:numFmt w:val="decimal"/>
      <w:isLgl/>
      <w:lvlText w:val="%1.%2.%3.%4.%5.%6"/>
      <w:lvlJc w:val="left"/>
      <w:pPr>
        <w:ind w:left="3190" w:hanging="1080"/>
      </w:pPr>
      <w:rPr>
        <w:rFonts w:hint="default"/>
        <w:b w:val="0"/>
      </w:rPr>
    </w:lvl>
    <w:lvl w:ilvl="6">
      <w:start w:val="1"/>
      <w:numFmt w:val="decimal"/>
      <w:isLgl/>
      <w:lvlText w:val="%1.%2.%3.%4.%5.%6.%7"/>
      <w:lvlJc w:val="left"/>
      <w:pPr>
        <w:ind w:left="3900" w:hanging="1440"/>
      </w:pPr>
      <w:rPr>
        <w:rFonts w:hint="default"/>
        <w:b w:val="0"/>
      </w:rPr>
    </w:lvl>
    <w:lvl w:ilvl="7">
      <w:start w:val="1"/>
      <w:numFmt w:val="decimal"/>
      <w:isLgl/>
      <w:lvlText w:val="%1.%2.%3.%4.%5.%6.%7.%8"/>
      <w:lvlJc w:val="left"/>
      <w:pPr>
        <w:ind w:left="4610" w:hanging="1800"/>
      </w:pPr>
      <w:rPr>
        <w:rFonts w:hint="default"/>
        <w:b w:val="0"/>
      </w:rPr>
    </w:lvl>
    <w:lvl w:ilvl="8">
      <w:start w:val="1"/>
      <w:numFmt w:val="decimal"/>
      <w:isLgl/>
      <w:lvlText w:val="%1.%2.%3.%4.%5.%6.%7.%8.%9"/>
      <w:lvlJc w:val="left"/>
      <w:pPr>
        <w:ind w:left="4960" w:hanging="1800"/>
      </w:pPr>
      <w:rPr>
        <w:rFonts w:hint="default"/>
        <w:b w:val="0"/>
      </w:rPr>
    </w:lvl>
  </w:abstractNum>
  <w:num w:numId="1" w16cid:durableId="1189025463">
    <w:abstractNumId w:val="2"/>
  </w:num>
  <w:num w:numId="2" w16cid:durableId="2145540206">
    <w:abstractNumId w:val="6"/>
  </w:num>
  <w:num w:numId="3" w16cid:durableId="122583714">
    <w:abstractNumId w:val="12"/>
  </w:num>
  <w:num w:numId="4" w16cid:durableId="840201794">
    <w:abstractNumId w:val="7"/>
  </w:num>
  <w:num w:numId="5" w16cid:durableId="1157451516">
    <w:abstractNumId w:val="14"/>
  </w:num>
  <w:num w:numId="6" w16cid:durableId="1266763503">
    <w:abstractNumId w:val="13"/>
  </w:num>
  <w:num w:numId="7" w16cid:durableId="761489987">
    <w:abstractNumId w:val="1"/>
  </w:num>
  <w:num w:numId="8" w16cid:durableId="1942905789">
    <w:abstractNumId w:val="8"/>
  </w:num>
  <w:num w:numId="9" w16cid:durableId="1327854577">
    <w:abstractNumId w:val="15"/>
  </w:num>
  <w:num w:numId="10" w16cid:durableId="1779905152">
    <w:abstractNumId w:val="11"/>
  </w:num>
  <w:num w:numId="11" w16cid:durableId="1778597335">
    <w:abstractNumId w:val="3"/>
  </w:num>
  <w:num w:numId="12" w16cid:durableId="829911124">
    <w:abstractNumId w:val="9"/>
  </w:num>
  <w:num w:numId="13" w16cid:durableId="355740289">
    <w:abstractNumId w:val="19"/>
  </w:num>
  <w:num w:numId="14" w16cid:durableId="1334838970">
    <w:abstractNumId w:val="18"/>
  </w:num>
  <w:num w:numId="15" w16cid:durableId="788471987">
    <w:abstractNumId w:val="0"/>
  </w:num>
  <w:num w:numId="16" w16cid:durableId="1364401460">
    <w:abstractNumId w:val="16"/>
  </w:num>
  <w:num w:numId="17" w16cid:durableId="541673255">
    <w:abstractNumId w:val="4"/>
  </w:num>
  <w:num w:numId="18" w16cid:durableId="339965043">
    <w:abstractNumId w:val="10"/>
  </w:num>
  <w:num w:numId="19" w16cid:durableId="1702123569">
    <w:abstractNumId w:val="17"/>
  </w:num>
  <w:num w:numId="20" w16cid:durableId="1670213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4D"/>
    <w:rsid w:val="00001ECA"/>
    <w:rsid w:val="00003CB1"/>
    <w:rsid w:val="000132D9"/>
    <w:rsid w:val="000337C9"/>
    <w:rsid w:val="000542C0"/>
    <w:rsid w:val="00083975"/>
    <w:rsid w:val="000A39D6"/>
    <w:rsid w:val="000E2CF1"/>
    <w:rsid w:val="000E6245"/>
    <w:rsid w:val="000E74F0"/>
    <w:rsid w:val="00111348"/>
    <w:rsid w:val="00116588"/>
    <w:rsid w:val="00132BD5"/>
    <w:rsid w:val="00133177"/>
    <w:rsid w:val="001425D4"/>
    <w:rsid w:val="001477E2"/>
    <w:rsid w:val="001622FD"/>
    <w:rsid w:val="00175215"/>
    <w:rsid w:val="00181E32"/>
    <w:rsid w:val="001864FA"/>
    <w:rsid w:val="001945F9"/>
    <w:rsid w:val="00195571"/>
    <w:rsid w:val="00195E5D"/>
    <w:rsid w:val="001A25A0"/>
    <w:rsid w:val="001A53AF"/>
    <w:rsid w:val="001B156C"/>
    <w:rsid w:val="001D148A"/>
    <w:rsid w:val="001F5D7A"/>
    <w:rsid w:val="00201DAD"/>
    <w:rsid w:val="00202D96"/>
    <w:rsid w:val="00242146"/>
    <w:rsid w:val="00253765"/>
    <w:rsid w:val="00262574"/>
    <w:rsid w:val="00273A93"/>
    <w:rsid w:val="00273AA5"/>
    <w:rsid w:val="00274ADC"/>
    <w:rsid w:val="002936D3"/>
    <w:rsid w:val="002A5E11"/>
    <w:rsid w:val="002D407D"/>
    <w:rsid w:val="002E7D30"/>
    <w:rsid w:val="00300F4F"/>
    <w:rsid w:val="00316FA1"/>
    <w:rsid w:val="003256E0"/>
    <w:rsid w:val="00331415"/>
    <w:rsid w:val="0035024B"/>
    <w:rsid w:val="0035683F"/>
    <w:rsid w:val="00380B76"/>
    <w:rsid w:val="00384918"/>
    <w:rsid w:val="00387B6E"/>
    <w:rsid w:val="00390C3D"/>
    <w:rsid w:val="00393736"/>
    <w:rsid w:val="003A0C35"/>
    <w:rsid w:val="003B2B0A"/>
    <w:rsid w:val="003B4DFE"/>
    <w:rsid w:val="003C08EB"/>
    <w:rsid w:val="003C4E15"/>
    <w:rsid w:val="003C78D7"/>
    <w:rsid w:val="00407A82"/>
    <w:rsid w:val="004102EC"/>
    <w:rsid w:val="0041398C"/>
    <w:rsid w:val="00430091"/>
    <w:rsid w:val="004701AF"/>
    <w:rsid w:val="004A7497"/>
    <w:rsid w:val="004C5DED"/>
    <w:rsid w:val="004E0B6C"/>
    <w:rsid w:val="004F15F3"/>
    <w:rsid w:val="004F7791"/>
    <w:rsid w:val="00515B68"/>
    <w:rsid w:val="0054308D"/>
    <w:rsid w:val="00562D2A"/>
    <w:rsid w:val="00563A8C"/>
    <w:rsid w:val="005653A8"/>
    <w:rsid w:val="00575959"/>
    <w:rsid w:val="00582AD3"/>
    <w:rsid w:val="005854ED"/>
    <w:rsid w:val="00591DE3"/>
    <w:rsid w:val="005A3357"/>
    <w:rsid w:val="005B304F"/>
    <w:rsid w:val="005B5159"/>
    <w:rsid w:val="005B6406"/>
    <w:rsid w:val="005C07A2"/>
    <w:rsid w:val="005C0B47"/>
    <w:rsid w:val="005C102C"/>
    <w:rsid w:val="005D6B90"/>
    <w:rsid w:val="005E5EDC"/>
    <w:rsid w:val="005F729B"/>
    <w:rsid w:val="00600DBA"/>
    <w:rsid w:val="00602C4A"/>
    <w:rsid w:val="00607836"/>
    <w:rsid w:val="0061387B"/>
    <w:rsid w:val="00623BD9"/>
    <w:rsid w:val="00632B99"/>
    <w:rsid w:val="00633194"/>
    <w:rsid w:val="00636D89"/>
    <w:rsid w:val="00641A19"/>
    <w:rsid w:val="0069479D"/>
    <w:rsid w:val="006A51C0"/>
    <w:rsid w:val="006A5E68"/>
    <w:rsid w:val="006A7462"/>
    <w:rsid w:val="006F23A0"/>
    <w:rsid w:val="006F31D7"/>
    <w:rsid w:val="006F40D9"/>
    <w:rsid w:val="00713F50"/>
    <w:rsid w:val="00716933"/>
    <w:rsid w:val="007279EC"/>
    <w:rsid w:val="00727A67"/>
    <w:rsid w:val="00734165"/>
    <w:rsid w:val="00750157"/>
    <w:rsid w:val="0075057D"/>
    <w:rsid w:val="0075782F"/>
    <w:rsid w:val="00770E3A"/>
    <w:rsid w:val="007A4232"/>
    <w:rsid w:val="007B0388"/>
    <w:rsid w:val="007B17E1"/>
    <w:rsid w:val="007C595F"/>
    <w:rsid w:val="007D6F28"/>
    <w:rsid w:val="007D7841"/>
    <w:rsid w:val="008224DF"/>
    <w:rsid w:val="00832F59"/>
    <w:rsid w:val="0083593B"/>
    <w:rsid w:val="0083771F"/>
    <w:rsid w:val="008536F3"/>
    <w:rsid w:val="0088129C"/>
    <w:rsid w:val="008963C3"/>
    <w:rsid w:val="008A433D"/>
    <w:rsid w:val="008A63C0"/>
    <w:rsid w:val="008B64B5"/>
    <w:rsid w:val="008B7EB4"/>
    <w:rsid w:val="008C2F25"/>
    <w:rsid w:val="008C3E42"/>
    <w:rsid w:val="008C5507"/>
    <w:rsid w:val="008E62B5"/>
    <w:rsid w:val="008F2D6D"/>
    <w:rsid w:val="008F2EFD"/>
    <w:rsid w:val="008F4D62"/>
    <w:rsid w:val="009036C7"/>
    <w:rsid w:val="00916985"/>
    <w:rsid w:val="00927952"/>
    <w:rsid w:val="00927E40"/>
    <w:rsid w:val="0094355D"/>
    <w:rsid w:val="0096229D"/>
    <w:rsid w:val="00964002"/>
    <w:rsid w:val="009669C2"/>
    <w:rsid w:val="009703B5"/>
    <w:rsid w:val="0099085A"/>
    <w:rsid w:val="00995784"/>
    <w:rsid w:val="009A28FE"/>
    <w:rsid w:val="009B2809"/>
    <w:rsid w:val="009B5E0A"/>
    <w:rsid w:val="009C1A47"/>
    <w:rsid w:val="009C45AC"/>
    <w:rsid w:val="009C5FF2"/>
    <w:rsid w:val="009F6C0F"/>
    <w:rsid w:val="00A071D6"/>
    <w:rsid w:val="00A10B89"/>
    <w:rsid w:val="00A1330F"/>
    <w:rsid w:val="00A140E3"/>
    <w:rsid w:val="00A21125"/>
    <w:rsid w:val="00A25D08"/>
    <w:rsid w:val="00A35AC6"/>
    <w:rsid w:val="00A45522"/>
    <w:rsid w:val="00A504F3"/>
    <w:rsid w:val="00A52E40"/>
    <w:rsid w:val="00A600FF"/>
    <w:rsid w:val="00A72019"/>
    <w:rsid w:val="00A80F79"/>
    <w:rsid w:val="00A93D38"/>
    <w:rsid w:val="00A95AB7"/>
    <w:rsid w:val="00AA15BE"/>
    <w:rsid w:val="00AC43BD"/>
    <w:rsid w:val="00AD65DC"/>
    <w:rsid w:val="00AE5663"/>
    <w:rsid w:val="00AE6F08"/>
    <w:rsid w:val="00AF569A"/>
    <w:rsid w:val="00AF7935"/>
    <w:rsid w:val="00B041DD"/>
    <w:rsid w:val="00B269D1"/>
    <w:rsid w:val="00B43A83"/>
    <w:rsid w:val="00B453F7"/>
    <w:rsid w:val="00B64AB7"/>
    <w:rsid w:val="00B84E07"/>
    <w:rsid w:val="00BB625C"/>
    <w:rsid w:val="00BC1731"/>
    <w:rsid w:val="00BC1D22"/>
    <w:rsid w:val="00BD1D9F"/>
    <w:rsid w:val="00BD546A"/>
    <w:rsid w:val="00C023EE"/>
    <w:rsid w:val="00C31BFB"/>
    <w:rsid w:val="00C34D3B"/>
    <w:rsid w:val="00C357D5"/>
    <w:rsid w:val="00C3627F"/>
    <w:rsid w:val="00C419CD"/>
    <w:rsid w:val="00C574D5"/>
    <w:rsid w:val="00C65D4E"/>
    <w:rsid w:val="00C86662"/>
    <w:rsid w:val="00C91B45"/>
    <w:rsid w:val="00C92921"/>
    <w:rsid w:val="00C94518"/>
    <w:rsid w:val="00C95B19"/>
    <w:rsid w:val="00CA46EC"/>
    <w:rsid w:val="00CB7C98"/>
    <w:rsid w:val="00CC4E3B"/>
    <w:rsid w:val="00CD629A"/>
    <w:rsid w:val="00CD78D3"/>
    <w:rsid w:val="00CE3E2D"/>
    <w:rsid w:val="00D051A9"/>
    <w:rsid w:val="00D24F4D"/>
    <w:rsid w:val="00D37E01"/>
    <w:rsid w:val="00D419C2"/>
    <w:rsid w:val="00D472C4"/>
    <w:rsid w:val="00D666D4"/>
    <w:rsid w:val="00D7343D"/>
    <w:rsid w:val="00D80FEC"/>
    <w:rsid w:val="00D900C9"/>
    <w:rsid w:val="00D9113B"/>
    <w:rsid w:val="00DA6066"/>
    <w:rsid w:val="00DB220B"/>
    <w:rsid w:val="00DB3E6B"/>
    <w:rsid w:val="00DC6594"/>
    <w:rsid w:val="00DD6D31"/>
    <w:rsid w:val="00E01C96"/>
    <w:rsid w:val="00E04B5B"/>
    <w:rsid w:val="00E23024"/>
    <w:rsid w:val="00E23466"/>
    <w:rsid w:val="00E25170"/>
    <w:rsid w:val="00E52453"/>
    <w:rsid w:val="00E67B25"/>
    <w:rsid w:val="00E70AF9"/>
    <w:rsid w:val="00E74B8C"/>
    <w:rsid w:val="00EA668C"/>
    <w:rsid w:val="00EE390F"/>
    <w:rsid w:val="00F2431A"/>
    <w:rsid w:val="00F25CFC"/>
    <w:rsid w:val="00F26687"/>
    <w:rsid w:val="00F26DD4"/>
    <w:rsid w:val="00F46650"/>
    <w:rsid w:val="00F6422A"/>
    <w:rsid w:val="00F76576"/>
    <w:rsid w:val="00F83675"/>
    <w:rsid w:val="00F95BAD"/>
    <w:rsid w:val="00F97A67"/>
    <w:rsid w:val="00FA23D9"/>
    <w:rsid w:val="00FD4699"/>
    <w:rsid w:val="00FD5D41"/>
    <w:rsid w:val="00FD607A"/>
    <w:rsid w:val="197339EA"/>
    <w:rsid w:val="3BB4237B"/>
    <w:rsid w:val="4D476CEB"/>
    <w:rsid w:val="612B418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1AFB3"/>
  <w15:docId w15:val="{891A610B-69F7-4E42-BA93-3EE0ACCD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unhideWhenUsed="1" w:qFormat="1"/>
    <w:lsdException w:name="heading 7" w:uiPriority="0" w:qFormat="1"/>
    <w:lsdException w:name="heading 8" w:uiPriority="0" w:unhideWhenUsed="1"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qFormat="1"/>
    <w:lsdException w:name="line number" w:semiHidden="1" w:unhideWhenUsed="1"/>
    <w:lsdException w:name="page number" w:uiPriority="0"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qFormat="1"/>
    <w:lsdException w:name="Hyperlink" w:uiPriority="0" w:qFormat="1"/>
    <w:lsdException w:name="FollowedHyperlink" w:unhideWhenUsed="1" w:qFormat="1"/>
    <w:lsdException w:name="Strong" w:uiPriority="22" w:qFormat="1"/>
    <w:lsdException w:name="Emphasis" w:uiPriority="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uiPriority="0"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569A"/>
    <w:pPr>
      <w:widowControl w:val="0"/>
      <w:autoSpaceDE w:val="0"/>
      <w:autoSpaceDN w:val="0"/>
    </w:pPr>
    <w:rPr>
      <w:rFonts w:ascii="Cambria" w:eastAsia="Cambria" w:hAnsi="Cambria" w:cs="Cambria"/>
      <w:sz w:val="22"/>
      <w:szCs w:val="22"/>
      <w:lang w:val="pt-PT" w:eastAsia="pt-PT" w:bidi="pt-PT"/>
    </w:rPr>
  </w:style>
  <w:style w:type="paragraph" w:styleId="Ttulo1">
    <w:name w:val="heading 1"/>
    <w:basedOn w:val="Normal"/>
    <w:next w:val="Normal"/>
    <w:link w:val="Ttulo1Char"/>
    <w:uiPriority w:val="9"/>
    <w:qFormat/>
    <w:pPr>
      <w:keepNext/>
      <w:keepLines/>
      <w:spacing w:before="240" w:line="239" w:lineRule="auto"/>
      <w:ind w:left="10" w:right="3" w:hanging="10"/>
      <w:jc w:val="both"/>
      <w:outlineLvl w:val="0"/>
    </w:pPr>
    <w:rPr>
      <w:rFonts w:asciiTheme="majorHAnsi" w:eastAsiaTheme="majorEastAsia" w:hAnsiTheme="majorHAnsi" w:cstheme="majorBidi"/>
      <w:color w:val="2F5496" w:themeColor="accent1" w:themeShade="BF"/>
      <w:sz w:val="32"/>
      <w:szCs w:val="32"/>
      <w:lang w:eastAsia="pt-BR"/>
    </w:rPr>
  </w:style>
  <w:style w:type="paragraph" w:styleId="Ttulo2">
    <w:name w:val="heading 2"/>
    <w:basedOn w:val="Normal"/>
    <w:link w:val="Ttulo2Char"/>
    <w:unhideWhenUsed/>
    <w:qFormat/>
    <w:pPr>
      <w:ind w:left="392"/>
      <w:outlineLvl w:val="1"/>
    </w:pPr>
    <w:rPr>
      <w:rFonts w:ascii="Arial" w:eastAsia="Arial" w:hAnsi="Arial" w:cs="Arial"/>
      <w:b/>
      <w:bCs/>
      <w:lang w:eastAsia="pt-BR" w:bidi="pt-BR"/>
    </w:rPr>
  </w:style>
  <w:style w:type="paragraph" w:styleId="Ttulo3">
    <w:name w:val="heading 3"/>
    <w:basedOn w:val="Normal"/>
    <w:link w:val="Ttulo3Char"/>
    <w:unhideWhenUsed/>
    <w:qFormat/>
    <w:pPr>
      <w:ind w:left="1095" w:right="822"/>
      <w:jc w:val="center"/>
      <w:outlineLvl w:val="2"/>
    </w:pPr>
    <w:rPr>
      <w:rFonts w:ascii="Arial" w:eastAsia="Arial" w:hAnsi="Arial" w:cs="Arial"/>
      <w:b/>
      <w:bCs/>
      <w:i/>
      <w:lang w:eastAsia="pt-BR" w:bidi="pt-BR"/>
    </w:rPr>
  </w:style>
  <w:style w:type="paragraph" w:styleId="Ttulo4">
    <w:name w:val="heading 4"/>
    <w:basedOn w:val="Captulo"/>
    <w:next w:val="Corpodetexto"/>
    <w:link w:val="Ttulo4Char"/>
    <w:qFormat/>
    <w:pPr>
      <w:ind w:left="567" w:hanging="360"/>
      <w:outlineLvl w:val="3"/>
    </w:pPr>
    <w:rPr>
      <w:b/>
      <w:bCs/>
      <w:i/>
      <w:iCs/>
      <w:sz w:val="24"/>
      <w:szCs w:val="24"/>
    </w:rPr>
  </w:style>
  <w:style w:type="paragraph" w:styleId="Ttulo5">
    <w:name w:val="heading 5"/>
    <w:basedOn w:val="Captulo"/>
    <w:next w:val="Corpodetexto"/>
    <w:link w:val="Ttulo5Char"/>
    <w:qFormat/>
    <w:pPr>
      <w:ind w:left="636" w:hanging="360"/>
      <w:outlineLvl w:val="4"/>
    </w:pPr>
    <w:rPr>
      <w:b/>
      <w:bCs/>
      <w:sz w:val="24"/>
      <w:szCs w:val="24"/>
    </w:rPr>
  </w:style>
  <w:style w:type="paragraph" w:styleId="Ttulo6">
    <w:name w:val="heading 6"/>
    <w:basedOn w:val="Normal"/>
    <w:next w:val="Normal"/>
    <w:link w:val="Ttulo6Char"/>
    <w:unhideWhenUsed/>
    <w:qFormat/>
    <w:pPr>
      <w:keepNext/>
      <w:keepLines/>
      <w:spacing w:before="40"/>
      <w:outlineLvl w:val="5"/>
    </w:pPr>
    <w:rPr>
      <w:rFonts w:asciiTheme="majorHAnsi" w:eastAsiaTheme="majorEastAsia" w:hAnsiTheme="majorHAnsi" w:cstheme="majorBidi"/>
      <w:color w:val="1F3864" w:themeColor="accent1" w:themeShade="80"/>
      <w:lang w:eastAsia="pt-BR" w:bidi="pt-BR"/>
    </w:rPr>
  </w:style>
  <w:style w:type="paragraph" w:styleId="Ttulo7">
    <w:name w:val="heading 7"/>
    <w:basedOn w:val="Captulo"/>
    <w:next w:val="Corpodetexto"/>
    <w:link w:val="Ttulo7Char"/>
    <w:qFormat/>
    <w:pPr>
      <w:ind w:left="774" w:hanging="360"/>
      <w:outlineLvl w:val="6"/>
    </w:pPr>
    <w:rPr>
      <w:b/>
      <w:bCs/>
      <w:sz w:val="21"/>
      <w:szCs w:val="21"/>
    </w:rPr>
  </w:style>
  <w:style w:type="paragraph" w:styleId="Ttulo8">
    <w:name w:val="heading 8"/>
    <w:basedOn w:val="Normal"/>
    <w:next w:val="Normal"/>
    <w:link w:val="Ttulo8Char"/>
    <w:unhideWhenUsed/>
    <w:qFormat/>
    <w:pPr>
      <w:keepNext/>
      <w:keepLines/>
      <w:spacing w:before="40" w:line="239" w:lineRule="auto"/>
      <w:ind w:left="10" w:right="3" w:hanging="10"/>
      <w:jc w:val="both"/>
      <w:outlineLvl w:val="7"/>
    </w:pPr>
    <w:rPr>
      <w:rFonts w:asciiTheme="majorHAnsi" w:eastAsiaTheme="majorEastAsia" w:hAnsiTheme="majorHAnsi" w:cstheme="majorBidi"/>
      <w:color w:val="262626" w:themeColor="text1" w:themeTint="D9"/>
      <w:sz w:val="21"/>
      <w:szCs w:val="21"/>
      <w:lang w:eastAsia="pt-BR"/>
    </w:rPr>
  </w:style>
  <w:style w:type="paragraph" w:styleId="Ttulo9">
    <w:name w:val="heading 9"/>
    <w:basedOn w:val="Captulo"/>
    <w:next w:val="Corpodetexto"/>
    <w:link w:val="Ttulo9Char"/>
    <w:qFormat/>
    <w:pPr>
      <w:ind w:left="912" w:hanging="360"/>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qFormat/>
    <w:pPr>
      <w:keepNext/>
      <w:suppressAutoHyphens/>
      <w:spacing w:before="240" w:after="120"/>
    </w:pPr>
    <w:rPr>
      <w:rFonts w:ascii="Arial" w:eastAsia="MS Mincho" w:hAnsi="Arial" w:cs="Tahoma"/>
      <w:sz w:val="28"/>
      <w:szCs w:val="28"/>
      <w:lang w:eastAsia="ar-SA"/>
    </w:rPr>
  </w:style>
  <w:style w:type="paragraph" w:styleId="Corpodetexto">
    <w:name w:val="Body Text"/>
    <w:basedOn w:val="Normal"/>
    <w:link w:val="CorpodetextoChar"/>
    <w:uiPriority w:val="1"/>
    <w:unhideWhenUsed/>
    <w:qFormat/>
    <w:pPr>
      <w:spacing w:after="120" w:line="239" w:lineRule="auto"/>
      <w:ind w:left="10" w:right="3" w:hanging="10"/>
      <w:jc w:val="both"/>
    </w:pPr>
    <w:rPr>
      <w:rFonts w:ascii="Calibri" w:eastAsia="Calibri" w:hAnsi="Calibri" w:cs="Calibri"/>
      <w:color w:val="000000"/>
      <w:sz w:val="20"/>
      <w:lang w:eastAsia="pt-BR"/>
    </w:rPr>
  </w:style>
  <w:style w:type="character" w:styleId="Refdenotadefim">
    <w:name w:val="endnote reference"/>
    <w:basedOn w:val="Fontepargpadro"/>
    <w:semiHidden/>
    <w:unhideWhenUsed/>
    <w:qFormat/>
    <w:rPr>
      <w:vertAlign w:val="superscript"/>
    </w:rPr>
  </w:style>
  <w:style w:type="character" w:styleId="Forte">
    <w:name w:val="Strong"/>
    <w:uiPriority w:val="22"/>
    <w:qFormat/>
    <w:rPr>
      <w:b/>
      <w:bCs/>
    </w:rPr>
  </w:style>
  <w:style w:type="character" w:styleId="Refdecomentrio">
    <w:name w:val="annotation reference"/>
    <w:basedOn w:val="Fontepargpadro"/>
    <w:uiPriority w:val="99"/>
    <w:unhideWhenUsed/>
    <w:qFormat/>
    <w:rPr>
      <w:sz w:val="16"/>
      <w:szCs w:val="16"/>
    </w:rPr>
  </w:style>
  <w:style w:type="character" w:styleId="HiperlinkVisitado">
    <w:name w:val="FollowedHyperlink"/>
    <w:basedOn w:val="Fontepargpadro"/>
    <w:uiPriority w:val="99"/>
    <w:unhideWhenUsed/>
    <w:qFormat/>
    <w:rPr>
      <w:color w:val="800080"/>
      <w:u w:val="single"/>
    </w:rPr>
  </w:style>
  <w:style w:type="character" w:styleId="nfase">
    <w:name w:val="Emphasis"/>
    <w:qFormat/>
    <w:rPr>
      <w:i/>
      <w:iCs/>
    </w:rPr>
  </w:style>
  <w:style w:type="character" w:styleId="Refdenotaderodap">
    <w:name w:val="footnote reference"/>
    <w:uiPriority w:val="99"/>
    <w:unhideWhenUsed/>
    <w:rPr>
      <w:vertAlign w:val="superscript"/>
    </w:rPr>
  </w:style>
  <w:style w:type="character" w:styleId="Hyperlink">
    <w:name w:val="Hyperlink"/>
    <w:basedOn w:val="Fontepargpadro"/>
    <w:qFormat/>
    <w:rPr>
      <w:color w:val="0000FF"/>
      <w:u w:val="single"/>
    </w:rPr>
  </w:style>
  <w:style w:type="character" w:styleId="Nmerodepgina">
    <w:name w:val="page number"/>
    <w:basedOn w:val="Fontepargpadro"/>
    <w:qFormat/>
  </w:style>
  <w:style w:type="paragraph" w:styleId="Lista">
    <w:name w:val="List"/>
    <w:basedOn w:val="Corpodetexto"/>
    <w:qFormat/>
    <w:pPr>
      <w:suppressAutoHyphens/>
      <w:spacing w:line="240" w:lineRule="auto"/>
      <w:ind w:left="0" w:right="0" w:firstLine="0"/>
      <w:jc w:val="left"/>
    </w:pPr>
    <w:rPr>
      <w:rFonts w:ascii="Arial" w:eastAsia="Times New Roman" w:hAnsi="Arial" w:cs="Tahoma"/>
      <w:color w:val="auto"/>
      <w:szCs w:val="20"/>
      <w:lang w:eastAsia="ar-SA"/>
    </w:rPr>
  </w:style>
  <w:style w:type="paragraph" w:styleId="Textoembloco">
    <w:name w:val="Block Text"/>
    <w:basedOn w:val="Normal"/>
    <w:qFormat/>
    <w:pPr>
      <w:tabs>
        <w:tab w:val="left" w:pos="576"/>
        <w:tab w:val="left" w:pos="1296"/>
        <w:tab w:val="left" w:pos="2016"/>
        <w:tab w:val="left" w:pos="2448"/>
        <w:tab w:val="left" w:pos="2736"/>
        <w:tab w:val="left" w:pos="3456"/>
        <w:tab w:val="center" w:pos="8460"/>
      </w:tabs>
      <w:ind w:left="360" w:right="45" w:hanging="360"/>
      <w:jc w:val="both"/>
    </w:pPr>
    <w:rPr>
      <w:rFonts w:ascii="Arial" w:eastAsia="Times New Roman" w:hAnsi="Arial" w:cs="Arial"/>
      <w:bCs/>
      <w:sz w:val="24"/>
      <w:szCs w:val="24"/>
      <w:lang w:eastAsia="pt-BR"/>
    </w:rPr>
  </w:style>
  <w:style w:type="paragraph" w:styleId="Textodecomentrio">
    <w:name w:val="annotation text"/>
    <w:basedOn w:val="Normal"/>
    <w:link w:val="TextodecomentrioChar"/>
    <w:uiPriority w:val="99"/>
    <w:unhideWhenUsed/>
    <w:qFormat/>
    <w:pPr>
      <w:spacing w:after="200"/>
    </w:pPr>
    <w:rPr>
      <w:rFonts w:ascii="Calibri" w:eastAsia="Calibri" w:hAnsi="Calibri" w:cs="Times New Roman"/>
      <w:sz w:val="20"/>
      <w:szCs w:val="20"/>
    </w:rPr>
  </w:style>
  <w:style w:type="paragraph" w:styleId="Recuodecorpodetexto2">
    <w:name w:val="Body Text Indent 2"/>
    <w:basedOn w:val="Normal"/>
    <w:link w:val="Recuodecorpodetexto2Char"/>
    <w:unhideWhenUsed/>
    <w:qFormat/>
    <w:pPr>
      <w:spacing w:after="120" w:line="480" w:lineRule="auto"/>
      <w:ind w:left="283"/>
    </w:pPr>
  </w:style>
  <w:style w:type="paragraph" w:styleId="Ttulo">
    <w:name w:val="Title"/>
    <w:basedOn w:val="Normal"/>
    <w:next w:val="Corpodetexto"/>
    <w:link w:val="TtuloChar"/>
    <w:qFormat/>
    <w:pPr>
      <w:keepNext/>
      <w:suppressAutoHyphens/>
      <w:spacing w:before="240" w:after="120"/>
    </w:pPr>
    <w:rPr>
      <w:rFonts w:ascii="Arial" w:eastAsia="Lucida Sans Unicode" w:hAnsi="Arial" w:cs="Tahoma"/>
      <w:sz w:val="28"/>
      <w:szCs w:val="28"/>
      <w:lang w:eastAsia="ar-SA"/>
    </w:rPr>
  </w:style>
  <w:style w:type="paragraph" w:styleId="Commarcadores5">
    <w:name w:val="List Bullet 5"/>
    <w:basedOn w:val="Normal"/>
    <w:qFormat/>
    <w:pPr>
      <w:numPr>
        <w:numId w:val="1"/>
      </w:numPr>
      <w:contextualSpacing/>
    </w:pPr>
    <w:rPr>
      <w:rFonts w:ascii="Ecofont_Spranq_eco_Sans" w:eastAsiaTheme="minorEastAsia" w:hAnsi="Ecofont_Spranq_eco_Sans" w:cs="Tahoma"/>
      <w:sz w:val="24"/>
      <w:szCs w:val="24"/>
      <w:lang w:eastAsia="pt-BR"/>
    </w:rPr>
  </w:style>
  <w:style w:type="paragraph" w:styleId="Textodenotadefim">
    <w:name w:val="endnote text"/>
    <w:basedOn w:val="Normal"/>
    <w:link w:val="TextodenotadefimChar"/>
    <w:semiHidden/>
    <w:unhideWhenUsed/>
    <w:qFormat/>
    <w:rPr>
      <w:rFonts w:ascii="Ecofont_Spranq_eco_Sans" w:eastAsiaTheme="minorEastAsia" w:hAnsi="Ecofont_Spranq_eco_Sans" w:cs="Tahoma"/>
      <w:sz w:val="20"/>
      <w:szCs w:val="20"/>
      <w:lang w:eastAsia="pt-BR"/>
    </w:rPr>
  </w:style>
  <w:style w:type="paragraph" w:styleId="NormalWeb">
    <w:name w:val="Normal (Web)"/>
    <w:basedOn w:val="Normal"/>
    <w:uiPriority w:val="99"/>
    <w:unhideWhenUsed/>
    <w:qFormat/>
    <w:pPr>
      <w:jc w:val="both"/>
    </w:pPr>
    <w:rPr>
      <w:rFonts w:eastAsiaTheme="minorEastAsia" w:cs="Times New Roman"/>
      <w:color w:val="000000"/>
      <w:lang w:eastAsia="pt-BR"/>
    </w:rPr>
  </w:style>
  <w:style w:type="paragraph" w:styleId="TextosemFormatao">
    <w:name w:val="Plain Text"/>
    <w:basedOn w:val="Normal"/>
    <w:link w:val="TextosemFormataoChar"/>
    <w:uiPriority w:val="99"/>
    <w:qFormat/>
    <w:rPr>
      <w:rFonts w:ascii="Courier New" w:eastAsia="Times New Roman" w:hAnsi="Courier New" w:cs="Times New Roman"/>
      <w:sz w:val="20"/>
      <w:szCs w:val="20"/>
      <w:lang w:val="zh-CN" w:eastAsia="zh-CN"/>
    </w:rPr>
  </w:style>
  <w:style w:type="paragraph" w:styleId="Corpodetexto3">
    <w:name w:val="Body Text 3"/>
    <w:basedOn w:val="Normal"/>
    <w:link w:val="Corpodetexto3Char"/>
    <w:unhideWhenUsed/>
    <w:qFormat/>
    <w:pPr>
      <w:spacing w:after="120"/>
    </w:pPr>
    <w:rPr>
      <w:sz w:val="16"/>
      <w:szCs w:val="16"/>
    </w:rPr>
  </w:style>
  <w:style w:type="paragraph" w:styleId="Pr-formataoHTML">
    <w:name w:val="HTML Preformatted"/>
    <w:basedOn w:val="Normal"/>
    <w:link w:val="Pr-formatao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1"/>
    </w:pPr>
    <w:rPr>
      <w:rFonts w:ascii="Courier New" w:eastAsia="Courier New" w:hAnsi="Courier New" w:cs="Times New Roman"/>
      <w:color w:val="000000"/>
      <w:sz w:val="20"/>
      <w:szCs w:val="20"/>
      <w:lang w:eastAsia="pt-BR"/>
    </w:rPr>
  </w:style>
  <w:style w:type="paragraph" w:styleId="Corpodetexto2">
    <w:name w:val="Body Text 2"/>
    <w:basedOn w:val="Normal"/>
    <w:link w:val="Corpodetexto2Char"/>
    <w:qFormat/>
    <w:pPr>
      <w:spacing w:after="120" w:line="48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pPr>
    <w:rPr>
      <w:rFonts w:ascii="Arial" w:eastAsia="Arial" w:hAnsi="Arial" w:cs="Arial"/>
      <w:lang w:eastAsia="pt-BR" w:bidi="pt-BR"/>
    </w:rPr>
  </w:style>
  <w:style w:type="paragraph" w:styleId="Assuntodocomentrio">
    <w:name w:val="annotation subject"/>
    <w:basedOn w:val="Textodecomentrio"/>
    <w:next w:val="Textodecomentrio"/>
    <w:link w:val="AssuntodocomentrioChar"/>
    <w:uiPriority w:val="99"/>
    <w:semiHidden/>
    <w:unhideWhenUsed/>
    <w:qFormat/>
    <w:pPr>
      <w:spacing w:after="160"/>
    </w:pPr>
    <w:rPr>
      <w:rFonts w:asciiTheme="minorHAnsi" w:eastAsiaTheme="minorHAnsi" w:hAnsiTheme="minorHAnsi" w:cstheme="minorBidi"/>
      <w:b/>
      <w:bCs/>
    </w:rPr>
  </w:style>
  <w:style w:type="paragraph" w:styleId="Rodap">
    <w:name w:val="footer"/>
    <w:basedOn w:val="Normal"/>
    <w:link w:val="RodapChar"/>
    <w:uiPriority w:val="99"/>
    <w:unhideWhenUsed/>
    <w:qFormat/>
    <w:pPr>
      <w:tabs>
        <w:tab w:val="center" w:pos="4252"/>
        <w:tab w:val="right" w:pos="8504"/>
      </w:tabs>
    </w:pPr>
  </w:style>
  <w:style w:type="paragraph" w:styleId="MapadoDocumento">
    <w:name w:val="Document Map"/>
    <w:basedOn w:val="Normal"/>
    <w:link w:val="MapadoDocumentoChar"/>
    <w:unhideWhenUsed/>
    <w:qFormat/>
    <w:pPr>
      <w:shd w:val="clear" w:color="auto" w:fill="000080"/>
    </w:pPr>
    <w:rPr>
      <w:rFonts w:ascii="Tahoma" w:eastAsia="Times New Roman" w:hAnsi="Tahoma" w:cs="Times New Roman"/>
      <w:sz w:val="20"/>
      <w:szCs w:val="20"/>
      <w:lang w:eastAsia="pt-BR"/>
    </w:rPr>
  </w:style>
  <w:style w:type="paragraph" w:styleId="Recuodecorpodetexto3">
    <w:name w:val="Body Text Indent 3"/>
    <w:basedOn w:val="Normal"/>
    <w:link w:val="Recuodecorpodetexto3Char"/>
    <w:unhideWhenUsed/>
    <w:qFormat/>
    <w:pPr>
      <w:spacing w:after="120"/>
      <w:ind w:left="283"/>
    </w:pPr>
    <w:rPr>
      <w:rFonts w:eastAsia="Times New Roman"/>
      <w:sz w:val="16"/>
      <w:szCs w:val="16"/>
    </w:rPr>
  </w:style>
  <w:style w:type="paragraph" w:styleId="Remissivo1">
    <w:name w:val="index 1"/>
    <w:basedOn w:val="Normal"/>
    <w:next w:val="Normal"/>
    <w:qFormat/>
    <w:pPr>
      <w:ind w:left="240" w:hanging="240"/>
      <w:jc w:val="center"/>
    </w:pPr>
    <w:rPr>
      <w:rFonts w:ascii="Times New Roman" w:eastAsia="Times New Roman" w:hAnsi="Times New Roman" w:cs="Times New Roman"/>
      <w:b/>
      <w:sz w:val="20"/>
      <w:szCs w:val="20"/>
      <w:lang w:eastAsia="pt-BR"/>
    </w:rPr>
  </w:style>
  <w:style w:type="paragraph" w:styleId="Textodebalo">
    <w:name w:val="Balloon Text"/>
    <w:basedOn w:val="Normal"/>
    <w:link w:val="TextodebaloChar"/>
    <w:uiPriority w:val="99"/>
    <w:unhideWhenUsed/>
    <w:qFormat/>
    <w:pPr>
      <w:ind w:left="10" w:right="3" w:hanging="10"/>
      <w:jc w:val="both"/>
    </w:pPr>
    <w:rPr>
      <w:rFonts w:ascii="Segoe UI" w:eastAsia="Calibri" w:hAnsi="Segoe UI" w:cs="Segoe UI"/>
      <w:color w:val="000000"/>
      <w:sz w:val="18"/>
      <w:szCs w:val="18"/>
      <w:lang w:eastAsia="pt-BR"/>
    </w:rPr>
  </w:style>
  <w:style w:type="paragraph" w:styleId="Subttulo">
    <w:name w:val="Subtitle"/>
    <w:basedOn w:val="Ttulo"/>
    <w:next w:val="Corpodetexto"/>
    <w:link w:val="SubttuloChar"/>
    <w:qFormat/>
    <w:pPr>
      <w:jc w:val="center"/>
    </w:pPr>
    <w:rPr>
      <w:i/>
      <w:iCs/>
    </w:rPr>
  </w:style>
  <w:style w:type="paragraph" w:styleId="Lista2">
    <w:name w:val="List 2"/>
    <w:basedOn w:val="Normal"/>
    <w:next w:val="Normal"/>
    <w:pPr>
      <w:adjustRightInd w:val="0"/>
      <w:jc w:val="both"/>
    </w:pPr>
    <w:rPr>
      <w:rFonts w:ascii="Arial" w:eastAsia="Times New Roman" w:hAnsi="Arial" w:cs="Times New Roman"/>
      <w:sz w:val="24"/>
      <w:szCs w:val="24"/>
      <w:lang w:eastAsia="pt-BR"/>
    </w:rPr>
  </w:style>
  <w:style w:type="paragraph" w:styleId="Textodenotaderodap">
    <w:name w:val="footnote text"/>
    <w:basedOn w:val="Normal"/>
    <w:link w:val="TextodenotaderodapChar"/>
    <w:uiPriority w:val="99"/>
    <w:unhideWhenUsed/>
    <w:qFormat/>
    <w:pPr>
      <w:spacing w:after="200" w:line="276" w:lineRule="auto"/>
    </w:pPr>
    <w:rPr>
      <w:rFonts w:ascii="Calibri" w:eastAsia="Calibri" w:hAnsi="Calibri" w:cs="Times New Roman"/>
      <w:sz w:val="20"/>
      <w:szCs w:val="20"/>
    </w:rPr>
  </w:style>
  <w:style w:type="paragraph" w:styleId="Recuodecorpodetexto">
    <w:name w:val="Body Text Indent"/>
    <w:basedOn w:val="Normal"/>
    <w:link w:val="RecuodecorpodetextoChar"/>
    <w:unhideWhenUsed/>
    <w:qFormat/>
    <w:pPr>
      <w:spacing w:after="120" w:line="239" w:lineRule="auto"/>
      <w:ind w:left="283" w:right="3" w:hanging="10"/>
      <w:jc w:val="both"/>
    </w:pPr>
    <w:rPr>
      <w:rFonts w:ascii="Calibri" w:eastAsia="Calibri" w:hAnsi="Calibri" w:cs="Calibri"/>
      <w:color w:val="000000"/>
      <w:sz w:val="20"/>
      <w:lang w:eastAsia="pt-BR"/>
    </w:rPr>
  </w:style>
  <w:style w:type="table" w:styleId="Tabelacomgrade">
    <w:name w:val="Table Grid"/>
    <w:basedOn w:val="Tabelanormal"/>
    <w:uiPriority w:val="59"/>
    <w:qFormat/>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rPr>
      <w:rFonts w:ascii="Arial" w:eastAsia="Arial" w:hAnsi="Arial" w:cs="Arial"/>
      <w:lang w:eastAsia="pt-BR" w:bidi="pt-BR"/>
    </w:rPr>
  </w:style>
  <w:style w:type="paragraph" w:styleId="PargrafodaLista">
    <w:name w:val="List Paragraph"/>
    <w:basedOn w:val="Normal"/>
    <w:link w:val="PargrafodaListaChar"/>
    <w:uiPriority w:val="1"/>
    <w:qFormat/>
    <w:pPr>
      <w:ind w:left="392"/>
      <w:jc w:val="both"/>
    </w:pPr>
    <w:rPr>
      <w:rFonts w:ascii="Arial" w:eastAsia="Arial" w:hAnsi="Arial" w:cs="Arial"/>
      <w:lang w:eastAsia="pt-BR" w:bidi="pt-BR"/>
    </w:rPr>
  </w:style>
  <w:style w:type="character" w:customStyle="1" w:styleId="RodapChar">
    <w:name w:val="Rodapé Char"/>
    <w:basedOn w:val="Fontepargpadro"/>
    <w:link w:val="Rodap"/>
    <w:uiPriority w:val="99"/>
    <w:qFormat/>
  </w:style>
  <w:style w:type="paragraph" w:customStyle="1" w:styleId="TableParagraph">
    <w:name w:val="Table Paragraph"/>
    <w:basedOn w:val="Normal"/>
    <w:uiPriority w:val="1"/>
    <w:qFormat/>
    <w:pPr>
      <w:ind w:left="107"/>
    </w:pPr>
    <w:rPr>
      <w:rFonts w:ascii="Arial" w:eastAsia="Arial" w:hAnsi="Arial" w:cs="Arial"/>
      <w:lang w:eastAsia="pt-BR" w:bidi="pt-BR"/>
    </w:rPr>
  </w:style>
  <w:style w:type="character" w:customStyle="1" w:styleId="Corpodetexto2Char">
    <w:name w:val="Corpo de texto 2 Char"/>
    <w:basedOn w:val="Fontepargpadro"/>
    <w:link w:val="Corpodetexto2"/>
    <w:qFormat/>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qFormat/>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qFormat/>
    <w:rPr>
      <w:rFonts w:ascii="Arial" w:eastAsia="Arial" w:hAnsi="Arial" w:cs="Arial"/>
      <w:b/>
      <w:bCs/>
      <w:lang w:eastAsia="pt-BR" w:bidi="pt-BR"/>
    </w:rPr>
  </w:style>
  <w:style w:type="character" w:customStyle="1" w:styleId="Ttulo3Char">
    <w:name w:val="Título 3 Char"/>
    <w:basedOn w:val="Fontepargpadro"/>
    <w:link w:val="Ttulo3"/>
    <w:qFormat/>
    <w:rPr>
      <w:rFonts w:ascii="Arial" w:eastAsia="Arial" w:hAnsi="Arial" w:cs="Arial"/>
      <w:b/>
      <w:bCs/>
      <w:i/>
      <w:lang w:eastAsia="pt-BR" w:bidi="pt-BR"/>
    </w:rPr>
  </w:style>
  <w:style w:type="character" w:customStyle="1" w:styleId="Ttulo4Char">
    <w:name w:val="Título 4 Char"/>
    <w:basedOn w:val="Fontepargpadro"/>
    <w:link w:val="Ttulo4"/>
    <w:qFormat/>
    <w:rPr>
      <w:rFonts w:ascii="Arial" w:eastAsia="MS Mincho" w:hAnsi="Arial" w:cs="Tahoma"/>
      <w:b/>
      <w:bCs/>
      <w:i/>
      <w:iCs/>
      <w:sz w:val="24"/>
      <w:szCs w:val="24"/>
      <w:lang w:eastAsia="ar-SA"/>
    </w:rPr>
  </w:style>
  <w:style w:type="character" w:customStyle="1" w:styleId="Ttulo5Char">
    <w:name w:val="Título 5 Char"/>
    <w:basedOn w:val="Fontepargpadro"/>
    <w:link w:val="Ttulo5"/>
    <w:qFormat/>
    <w:rPr>
      <w:rFonts w:ascii="Arial" w:eastAsia="MS Mincho" w:hAnsi="Arial" w:cs="Tahoma"/>
      <w:b/>
      <w:bCs/>
      <w:sz w:val="24"/>
      <w:szCs w:val="24"/>
      <w:lang w:eastAsia="ar-SA"/>
    </w:rPr>
  </w:style>
  <w:style w:type="character" w:customStyle="1" w:styleId="Ttulo6Char">
    <w:name w:val="Título 6 Char"/>
    <w:basedOn w:val="Fontepargpadro"/>
    <w:link w:val="Ttulo6"/>
    <w:qFormat/>
    <w:rPr>
      <w:rFonts w:asciiTheme="majorHAnsi" w:eastAsiaTheme="majorEastAsia" w:hAnsiTheme="majorHAnsi" w:cstheme="majorBidi"/>
      <w:color w:val="1F3864" w:themeColor="accent1" w:themeShade="80"/>
      <w:lang w:eastAsia="pt-BR" w:bidi="pt-BR"/>
    </w:rPr>
  </w:style>
  <w:style w:type="character" w:customStyle="1" w:styleId="Ttulo7Char">
    <w:name w:val="Título 7 Char"/>
    <w:basedOn w:val="Fontepargpadro"/>
    <w:link w:val="Ttulo7"/>
    <w:qFormat/>
    <w:rPr>
      <w:rFonts w:ascii="Arial" w:eastAsia="MS Mincho" w:hAnsi="Arial" w:cs="Tahoma"/>
      <w:b/>
      <w:bCs/>
      <w:sz w:val="21"/>
      <w:szCs w:val="21"/>
      <w:lang w:eastAsia="ar-SA"/>
    </w:rPr>
  </w:style>
  <w:style w:type="character" w:customStyle="1" w:styleId="Ttulo8Char">
    <w:name w:val="Título 8 Char"/>
    <w:basedOn w:val="Fontepargpadro"/>
    <w:link w:val="Ttulo8"/>
    <w:qFormat/>
    <w:rPr>
      <w:rFonts w:asciiTheme="majorHAnsi" w:eastAsiaTheme="majorEastAsia" w:hAnsiTheme="majorHAnsi" w:cstheme="majorBidi"/>
      <w:color w:val="262626" w:themeColor="text1" w:themeTint="D9"/>
      <w:sz w:val="21"/>
      <w:szCs w:val="21"/>
      <w:lang w:eastAsia="pt-BR"/>
    </w:rPr>
  </w:style>
  <w:style w:type="character" w:customStyle="1" w:styleId="Ttulo9Char">
    <w:name w:val="Título 9 Char"/>
    <w:basedOn w:val="Fontepargpadro"/>
    <w:link w:val="Ttulo9"/>
    <w:qFormat/>
    <w:rPr>
      <w:rFonts w:ascii="Arial" w:eastAsia="MS Mincho" w:hAnsi="Arial" w:cs="Tahoma"/>
      <w:b/>
      <w:bCs/>
      <w:sz w:val="21"/>
      <w:szCs w:val="21"/>
      <w:lang w:eastAsia="ar-SA"/>
    </w:rPr>
  </w:style>
  <w:style w:type="paragraph" w:customStyle="1" w:styleId="PargrafodaLista1">
    <w:name w:val="Parágrafo da Lista1"/>
    <w:basedOn w:val="Normal"/>
    <w:qFormat/>
    <w:pPr>
      <w:ind w:left="708"/>
    </w:pPr>
    <w:rPr>
      <w:rFonts w:ascii="Times New Roman" w:eastAsia="Times New Roman" w:hAnsi="Times New Roman" w:cs="Times New Roman"/>
      <w:sz w:val="24"/>
      <w:szCs w:val="24"/>
      <w:lang w:eastAsia="pt-BR"/>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font5">
    <w:name w:val="font5"/>
    <w:basedOn w:val="Normal"/>
    <w:qFormat/>
    <w:pPr>
      <w:spacing w:before="100" w:beforeAutospacing="1" w:after="100" w:afterAutospacing="1"/>
    </w:pPr>
    <w:rPr>
      <w:rFonts w:ascii="Arial" w:eastAsia="Times New Roman" w:hAnsi="Arial" w:cs="Arial"/>
      <w:lang w:eastAsia="pt-BR"/>
    </w:rPr>
  </w:style>
  <w:style w:type="paragraph" w:customStyle="1" w:styleId="font6">
    <w:name w:val="font6"/>
    <w:basedOn w:val="Normal"/>
    <w:qFormat/>
    <w:pPr>
      <w:spacing w:before="100" w:beforeAutospacing="1" w:after="100" w:afterAutospacing="1"/>
    </w:pPr>
    <w:rPr>
      <w:rFonts w:ascii="Calibri" w:eastAsia="Times New Roman" w:hAnsi="Calibri" w:cs="Calibri"/>
      <w:b/>
      <w:bCs/>
      <w:sz w:val="24"/>
      <w:szCs w:val="24"/>
      <w:lang w:eastAsia="pt-BR"/>
    </w:rPr>
  </w:style>
  <w:style w:type="paragraph" w:customStyle="1" w:styleId="font7">
    <w:name w:val="font7"/>
    <w:basedOn w:val="Normal"/>
    <w:qFormat/>
    <w:pPr>
      <w:spacing w:before="100" w:beforeAutospacing="1" w:after="100" w:afterAutospacing="1"/>
    </w:pPr>
    <w:rPr>
      <w:rFonts w:ascii="Calibri" w:eastAsia="Times New Roman" w:hAnsi="Calibri" w:cs="Calibri"/>
      <w:sz w:val="24"/>
      <w:szCs w:val="24"/>
      <w:lang w:eastAsia="pt-BR"/>
    </w:rPr>
  </w:style>
  <w:style w:type="paragraph" w:customStyle="1" w:styleId="font8">
    <w:name w:val="font8"/>
    <w:basedOn w:val="Normal"/>
    <w:qFormat/>
    <w:pPr>
      <w:spacing w:before="100" w:beforeAutospacing="1" w:after="100" w:afterAutospacing="1"/>
    </w:pPr>
    <w:rPr>
      <w:rFonts w:ascii="Times New Roman" w:eastAsia="Times New Roman" w:hAnsi="Times New Roman" w:cs="Times New Roman"/>
      <w:b/>
      <w:bCs/>
      <w:lang w:eastAsia="pt-BR"/>
    </w:rPr>
  </w:style>
  <w:style w:type="paragraph" w:customStyle="1" w:styleId="font9">
    <w:name w:val="font9"/>
    <w:basedOn w:val="Normal"/>
    <w:pPr>
      <w:spacing w:before="100" w:beforeAutospacing="1" w:after="100" w:afterAutospacing="1"/>
    </w:pPr>
    <w:rPr>
      <w:rFonts w:ascii="Times New Roman" w:eastAsia="Times New Roman" w:hAnsi="Times New Roman" w:cs="Times New Roman"/>
      <w:lang w:eastAsia="pt-BR"/>
    </w:rPr>
  </w:style>
  <w:style w:type="paragraph" w:customStyle="1" w:styleId="font10">
    <w:name w:val="font10"/>
    <w:basedOn w:val="Normal"/>
    <w:pPr>
      <w:spacing w:before="100" w:beforeAutospacing="1" w:after="100" w:afterAutospacing="1"/>
    </w:pPr>
    <w:rPr>
      <w:rFonts w:ascii="Arial" w:eastAsia="Times New Roman" w:hAnsi="Arial" w:cs="Arial"/>
      <w:b/>
      <w:bCs/>
      <w:lang w:eastAsia="pt-BR"/>
    </w:rPr>
  </w:style>
  <w:style w:type="paragraph" w:customStyle="1" w:styleId="xl65">
    <w:name w:val="xl65"/>
    <w:basedOn w:val="Normal"/>
    <w:pPr>
      <w:spacing w:before="100" w:beforeAutospacing="1" w:after="100" w:afterAutospacing="1"/>
      <w:jc w:val="center"/>
    </w:pPr>
    <w:rPr>
      <w:rFonts w:ascii="Arial" w:eastAsia="Times New Roman" w:hAnsi="Arial" w:cs="Arial"/>
      <w:sz w:val="24"/>
      <w:szCs w:val="24"/>
      <w:lang w:eastAsia="pt-BR"/>
    </w:rPr>
  </w:style>
  <w:style w:type="paragraph" w:customStyle="1" w:styleId="xl66">
    <w:name w:val="xl66"/>
    <w:basedOn w:val="Normal"/>
    <w:pPr>
      <w:spacing w:before="100" w:beforeAutospacing="1" w:after="100" w:afterAutospacing="1"/>
    </w:pPr>
    <w:rPr>
      <w:rFonts w:ascii="Arial" w:eastAsia="Times New Roman" w:hAnsi="Arial" w:cs="Arial"/>
      <w:sz w:val="24"/>
      <w:szCs w:val="24"/>
      <w:lang w:eastAsia="pt-BR"/>
    </w:rPr>
  </w:style>
  <w:style w:type="paragraph" w:customStyle="1" w:styleId="xl67">
    <w:name w:val="xl67"/>
    <w:basedOn w:val="Normal"/>
    <w:pPr>
      <w:spacing w:before="100" w:beforeAutospacing="1" w:after="100" w:afterAutospacing="1"/>
    </w:pPr>
    <w:rPr>
      <w:rFonts w:ascii="Arial" w:eastAsia="Times New Roman" w:hAnsi="Arial" w:cs="Arial"/>
      <w:sz w:val="24"/>
      <w:szCs w:val="24"/>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pt-BR"/>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pt-BR"/>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sz w:val="24"/>
      <w:szCs w:val="24"/>
      <w:lang w:eastAsia="pt-BR"/>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sz w:val="24"/>
      <w:szCs w:val="24"/>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sz w:val="24"/>
      <w:szCs w:val="24"/>
      <w:lang w:eastAsia="pt-BR"/>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77">
    <w:name w:val="xl77"/>
    <w:basedOn w:val="Normal"/>
    <w:pPr>
      <w:spacing w:before="100" w:beforeAutospacing="1" w:after="100" w:afterAutospacing="1"/>
    </w:pPr>
    <w:rPr>
      <w:rFonts w:ascii="Arial" w:eastAsia="Times New Roman" w:hAnsi="Arial" w:cs="Arial"/>
      <w:b/>
      <w:bCs/>
      <w:sz w:val="24"/>
      <w:szCs w:val="24"/>
      <w:lang w:eastAsia="pt-BR"/>
    </w:rPr>
  </w:style>
  <w:style w:type="paragraph" w:customStyle="1" w:styleId="xl78">
    <w:name w:val="xl78"/>
    <w:basedOn w:val="Normal"/>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79">
    <w:name w:val="xl79"/>
    <w:basedOn w:val="Normal"/>
    <w:pPr>
      <w:spacing w:before="100" w:beforeAutospacing="1" w:after="100" w:afterAutospacing="1"/>
    </w:pPr>
    <w:rPr>
      <w:rFonts w:ascii="Arial" w:eastAsia="Times New Roman" w:hAnsi="Arial" w:cs="Arial"/>
      <w:b/>
      <w:bCs/>
      <w:sz w:val="24"/>
      <w:szCs w:val="24"/>
      <w:lang w:eastAsia="pt-BR"/>
    </w:rPr>
  </w:style>
  <w:style w:type="paragraph" w:customStyle="1" w:styleId="xl80">
    <w:name w:val="xl80"/>
    <w:basedOn w:val="Normal"/>
    <w:pPr>
      <w:spacing w:before="100" w:beforeAutospacing="1" w:after="100" w:afterAutospacing="1"/>
    </w:pPr>
    <w:rPr>
      <w:rFonts w:ascii="Arial" w:eastAsia="Times New Roman" w:hAnsi="Arial" w:cs="Arial"/>
      <w:b/>
      <w:bCs/>
      <w:sz w:val="24"/>
      <w:szCs w:val="24"/>
      <w:lang w:eastAsia="pt-BR"/>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lang w:eastAsia="pt-BR"/>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pt-BR"/>
    </w:rPr>
  </w:style>
  <w:style w:type="paragraph" w:customStyle="1" w:styleId="xl83">
    <w:name w:val="xl83"/>
    <w:basedOn w:val="Normal"/>
    <w:pPr>
      <w:spacing w:before="100" w:beforeAutospacing="1" w:after="100" w:afterAutospacing="1"/>
      <w:jc w:val="both"/>
      <w:textAlignment w:val="top"/>
    </w:pPr>
    <w:rPr>
      <w:rFonts w:ascii="Times New Roman" w:eastAsia="Times New Roman" w:hAnsi="Times New Roman" w:cs="Times New Roman"/>
      <w:b/>
      <w:bCs/>
      <w:sz w:val="24"/>
      <w:szCs w:val="24"/>
      <w:lang w:eastAsia="pt-BR"/>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pt-BR"/>
    </w:rPr>
  </w:style>
  <w:style w:type="paragraph" w:customStyle="1" w:styleId="xl85">
    <w:name w:val="xl85"/>
    <w:basedOn w:val="Normal"/>
    <w:pPr>
      <w:spacing w:before="100" w:beforeAutospacing="1" w:after="100" w:afterAutospacing="1"/>
      <w:jc w:val="both"/>
      <w:textAlignment w:val="top"/>
    </w:pPr>
    <w:rPr>
      <w:rFonts w:ascii="Times New Roman" w:eastAsia="Times New Roman" w:hAnsi="Times New Roman" w:cs="Times New Roman"/>
      <w:b/>
      <w:bCs/>
      <w:sz w:val="24"/>
      <w:szCs w:val="24"/>
      <w:lang w:eastAsia="pt-BR"/>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pt-BR"/>
    </w:rPr>
  </w:style>
  <w:style w:type="paragraph" w:customStyle="1" w:styleId="xl87">
    <w:name w:val="xl87"/>
    <w:basedOn w:val="Normal"/>
    <w:pPr>
      <w:spacing w:before="100" w:beforeAutospacing="1" w:after="100" w:afterAutospacing="1"/>
      <w:jc w:val="center"/>
    </w:pPr>
    <w:rPr>
      <w:rFonts w:ascii="Arial" w:eastAsia="Times New Roman" w:hAnsi="Arial" w:cs="Arial"/>
      <w:b/>
      <w:bCs/>
      <w:sz w:val="24"/>
      <w:szCs w:val="24"/>
      <w:lang w:eastAsia="pt-BR"/>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eastAsia="pt-BR"/>
    </w:rPr>
  </w:style>
  <w:style w:type="paragraph" w:customStyle="1" w:styleId="xl90">
    <w:name w:val="xl90"/>
    <w:basedOn w:val="Normal"/>
    <w:pPr>
      <w:spacing w:before="100" w:beforeAutospacing="1" w:after="100" w:afterAutospacing="1"/>
      <w:jc w:val="center"/>
      <w:textAlignment w:val="center"/>
    </w:pPr>
    <w:rPr>
      <w:rFonts w:ascii="Arial" w:eastAsia="Times New Roman" w:hAnsi="Arial" w:cs="Arial"/>
      <w:b/>
      <w:bCs/>
      <w:sz w:val="24"/>
      <w:szCs w:val="24"/>
      <w:lang w:eastAsia="pt-BR"/>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4"/>
      <w:szCs w:val="24"/>
      <w:lang w:eastAsia="pt-BR"/>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24"/>
      <w:szCs w:val="24"/>
      <w:lang w:eastAsia="pt-BR"/>
    </w:rPr>
  </w:style>
  <w:style w:type="paragraph" w:customStyle="1" w:styleId="xl93">
    <w:name w:val="xl93"/>
    <w:basedOn w:val="Normal"/>
    <w:qFormat/>
    <w:pPr>
      <w:spacing w:before="100" w:beforeAutospacing="1" w:after="100" w:afterAutospacing="1"/>
      <w:jc w:val="center"/>
    </w:pPr>
    <w:rPr>
      <w:rFonts w:ascii="Arial" w:eastAsia="Times New Roman" w:hAnsi="Arial" w:cs="Arial"/>
      <w:b/>
      <w:bCs/>
      <w:sz w:val="28"/>
      <w:szCs w:val="28"/>
      <w:lang w:eastAsia="pt-BR"/>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Arial" w:eastAsia="Times New Roman" w:hAnsi="Arial" w:cs="Arial"/>
      <w:b/>
      <w:bCs/>
      <w:sz w:val="24"/>
      <w:szCs w:val="24"/>
      <w:lang w:eastAsia="pt-BR"/>
    </w:rPr>
  </w:style>
  <w:style w:type="paragraph" w:customStyle="1" w:styleId="xl95">
    <w:name w:val="xl95"/>
    <w:basedOn w:val="Normal"/>
    <w:qFormat/>
    <w:pPr>
      <w:pBdr>
        <w:top w:val="single" w:sz="4" w:space="0" w:color="auto"/>
        <w:left w:val="single" w:sz="4" w:space="0" w:color="auto"/>
        <w:right w:val="single" w:sz="4" w:space="0" w:color="auto"/>
      </w:pBdr>
      <w:shd w:val="clear" w:color="000000" w:fill="D9D9D9"/>
      <w:spacing w:before="100" w:beforeAutospacing="1" w:after="100" w:afterAutospacing="1"/>
      <w:jc w:val="both"/>
      <w:textAlignment w:val="top"/>
    </w:pPr>
    <w:rPr>
      <w:rFonts w:ascii="Arial" w:eastAsia="Times New Roman" w:hAnsi="Arial" w:cs="Arial"/>
      <w:b/>
      <w:bCs/>
      <w:sz w:val="24"/>
      <w:szCs w:val="24"/>
      <w:lang w:eastAsia="pt-BR"/>
    </w:rPr>
  </w:style>
  <w:style w:type="character" w:customStyle="1" w:styleId="TextodebaloChar">
    <w:name w:val="Texto de balão Char"/>
    <w:basedOn w:val="Fontepargpadro"/>
    <w:link w:val="Textodebalo"/>
    <w:uiPriority w:val="99"/>
    <w:qFormat/>
    <w:rPr>
      <w:rFonts w:ascii="Segoe UI" w:eastAsia="Calibri" w:hAnsi="Segoe UI" w:cs="Segoe UI"/>
      <w:color w:val="000000"/>
      <w:sz w:val="18"/>
      <w:szCs w:val="18"/>
      <w:lang w:eastAsia="pt-BR"/>
    </w:rPr>
  </w:style>
  <w:style w:type="character" w:customStyle="1" w:styleId="TextodecomentrioChar">
    <w:name w:val="Texto de comentário Char"/>
    <w:basedOn w:val="Fontepargpadro"/>
    <w:link w:val="Textodecomentrio"/>
    <w:uiPriority w:val="99"/>
    <w:qFormat/>
    <w:rPr>
      <w:rFonts w:ascii="Calibri" w:eastAsia="Calibri" w:hAnsi="Calibri" w:cs="Times New Roman"/>
      <w:sz w:val="20"/>
      <w:szCs w:val="20"/>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Arial" w:eastAsia="Times New Roman" w:hAnsi="Arial" w:cs="Arial"/>
      <w:b/>
      <w:bCs/>
      <w:sz w:val="24"/>
      <w:szCs w:val="24"/>
      <w:lang w:eastAsia="pt-BR"/>
    </w:rPr>
  </w:style>
  <w:style w:type="paragraph" w:customStyle="1" w:styleId="xl97">
    <w:name w:val="xl97"/>
    <w:basedOn w:val="Normal"/>
    <w:qFormat/>
    <w:pPr>
      <w:pBdr>
        <w:top w:val="single" w:sz="4" w:space="0" w:color="auto"/>
        <w:left w:val="single" w:sz="4" w:space="0" w:color="auto"/>
        <w:right w:val="single" w:sz="4" w:space="0" w:color="auto"/>
      </w:pBdr>
      <w:shd w:val="clear" w:color="000000" w:fill="D9D9D9"/>
      <w:spacing w:before="100" w:beforeAutospacing="1" w:after="100" w:afterAutospacing="1"/>
      <w:jc w:val="both"/>
      <w:textAlignment w:val="top"/>
    </w:pPr>
    <w:rPr>
      <w:rFonts w:ascii="Arial" w:eastAsia="Times New Roman" w:hAnsi="Arial" w:cs="Arial"/>
      <w:b/>
      <w:bCs/>
      <w:sz w:val="24"/>
      <w:szCs w:val="24"/>
      <w:lang w:eastAsia="pt-BR"/>
    </w:rPr>
  </w:style>
  <w:style w:type="paragraph" w:customStyle="1" w:styleId="xl98">
    <w:name w:val="xl98"/>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Arial" w:eastAsia="Times New Roman" w:hAnsi="Arial" w:cs="Arial"/>
      <w:b/>
      <w:bCs/>
      <w:sz w:val="24"/>
      <w:szCs w:val="24"/>
      <w:lang w:eastAsia="pt-BR"/>
    </w:rPr>
  </w:style>
  <w:style w:type="paragraph" w:customStyle="1" w:styleId="xl99">
    <w:name w:val="xl99"/>
    <w:basedOn w:val="Normal"/>
    <w:qFormat/>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100">
    <w:name w:val="xl100"/>
    <w:basedOn w:val="Normal"/>
    <w:qFormat/>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24"/>
      <w:szCs w:val="24"/>
      <w:lang w:eastAsia="pt-BR"/>
    </w:rPr>
  </w:style>
  <w:style w:type="paragraph" w:customStyle="1" w:styleId="xl101">
    <w:name w:val="xl101"/>
    <w:basedOn w:val="Normal"/>
    <w:qFormat/>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eastAsia="Times New Roman" w:hAnsi="Arial" w:cs="Arial"/>
      <w:b/>
      <w:bCs/>
      <w:color w:val="000000"/>
      <w:sz w:val="24"/>
      <w:szCs w:val="24"/>
      <w:lang w:eastAsia="pt-BR"/>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4"/>
      <w:szCs w:val="24"/>
      <w:lang w:eastAsia="pt-BR"/>
    </w:rPr>
  </w:style>
  <w:style w:type="paragraph" w:customStyle="1" w:styleId="Nivel1">
    <w:name w:val="Nivel1"/>
    <w:basedOn w:val="Ttulo1"/>
    <w:next w:val="Normal"/>
    <w:link w:val="Nivel1Char"/>
    <w:qFormat/>
    <w:pPr>
      <w:numPr>
        <w:numId w:val="2"/>
      </w:numPr>
      <w:tabs>
        <w:tab w:val="left" w:pos="360"/>
      </w:tabs>
      <w:spacing w:before="480" w:after="120" w:line="276" w:lineRule="auto"/>
      <w:ind w:right="0"/>
    </w:pPr>
    <w:rPr>
      <w:rFonts w:ascii="Arial" w:hAnsi="Arial" w:cs="Arial"/>
      <w:b/>
      <w:color w:val="000000"/>
      <w:sz w:val="20"/>
      <w:szCs w:val="20"/>
    </w:rPr>
  </w:style>
  <w:style w:type="character" w:customStyle="1" w:styleId="Nivel1Char">
    <w:name w:val="Nivel1 Char"/>
    <w:basedOn w:val="Ttulo1Char"/>
    <w:link w:val="Nivel1"/>
    <w:qFormat/>
    <w:rPr>
      <w:rFonts w:ascii="Arial" w:eastAsiaTheme="majorEastAsia" w:hAnsi="Arial" w:cs="Arial"/>
      <w:b/>
      <w:color w:val="000000"/>
      <w:sz w:val="20"/>
      <w:szCs w:val="20"/>
      <w:lang w:val="pt-PT" w:eastAsia="pt-BR" w:bidi="pt-PT"/>
    </w:rPr>
  </w:style>
  <w:style w:type="paragraph" w:customStyle="1" w:styleId="Nivel2">
    <w:name w:val="Nivel 2"/>
    <w:link w:val="Nivel2Char"/>
    <w:qFormat/>
    <w:pPr>
      <w:numPr>
        <w:ilvl w:val="1"/>
        <w:numId w:val="3"/>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link w:val="Nivel1Char0"/>
    <w:qFormat/>
    <w:pPr>
      <w:numPr>
        <w:ilvl w:val="0"/>
      </w:numPr>
      <w:tabs>
        <w:tab w:val="left" w:pos="360"/>
      </w:tabs>
      <w:ind w:left="644" w:hanging="432"/>
    </w:pPr>
    <w:rPr>
      <w:rFonts w:cs="Arial"/>
      <w:b/>
    </w:rPr>
  </w:style>
  <w:style w:type="paragraph" w:customStyle="1" w:styleId="Nivel3">
    <w:name w:val="Nivel 3"/>
    <w:basedOn w:val="Nivel2"/>
    <w:link w:val="Nivel3Char"/>
    <w:qFormat/>
    <w:pPr>
      <w:numPr>
        <w:ilvl w:val="2"/>
      </w:numPr>
      <w:tabs>
        <w:tab w:val="left" w:pos="360"/>
      </w:tabs>
      <w:ind w:left="1922" w:hanging="720"/>
    </w:pPr>
    <w:rPr>
      <w:rFonts w:cs="Arial"/>
      <w:color w:val="000000"/>
    </w:rPr>
  </w:style>
  <w:style w:type="paragraph" w:customStyle="1" w:styleId="Nivel4">
    <w:name w:val="Nivel 4"/>
    <w:basedOn w:val="Nivel3"/>
    <w:link w:val="Nivel4Char"/>
    <w:qFormat/>
    <w:pPr>
      <w:numPr>
        <w:ilvl w:val="3"/>
      </w:numPr>
      <w:ind w:left="2491" w:hanging="720"/>
    </w:pPr>
    <w:rPr>
      <w:color w:val="auto"/>
    </w:rPr>
  </w:style>
  <w:style w:type="paragraph" w:customStyle="1" w:styleId="Nivel5">
    <w:name w:val="Nivel 5"/>
    <w:basedOn w:val="Nivel4"/>
    <w:link w:val="Nivel5Char"/>
    <w:qFormat/>
    <w:pPr>
      <w:numPr>
        <w:ilvl w:val="4"/>
      </w:numPr>
      <w:ind w:left="3485" w:hanging="1080"/>
    </w:pPr>
  </w:style>
  <w:style w:type="character" w:customStyle="1" w:styleId="Nivel2Char">
    <w:name w:val="Nivel 2 Char"/>
    <w:basedOn w:val="Fontepargpadro"/>
    <w:link w:val="Nivel2"/>
    <w:qFormat/>
    <w:rPr>
      <w:rFonts w:ascii="Ecofont_Spranq_eco_Sans" w:eastAsia="Arial Unicode MS" w:hAnsi="Ecofont_Spranq_eco_Sans" w:cs="Times New Roman"/>
      <w:sz w:val="20"/>
      <w:szCs w:val="20"/>
      <w:lang w:eastAsia="pt-BR"/>
    </w:rPr>
  </w:style>
  <w:style w:type="character" w:customStyle="1" w:styleId="CorpodetextoChar">
    <w:name w:val="Corpo de texto Char"/>
    <w:basedOn w:val="Fontepargpadro"/>
    <w:link w:val="Corpodetexto"/>
    <w:uiPriority w:val="1"/>
    <w:qFormat/>
    <w:rPr>
      <w:rFonts w:ascii="Calibri" w:eastAsia="Calibri" w:hAnsi="Calibri" w:cs="Calibri"/>
      <w:color w:val="000000"/>
      <w:sz w:val="20"/>
      <w:lang w:eastAsia="pt-BR"/>
    </w:rPr>
  </w:style>
  <w:style w:type="character" w:customStyle="1" w:styleId="TextosemFormataoChar">
    <w:name w:val="Texto sem Formatação Char"/>
    <w:basedOn w:val="Fontepargpadro"/>
    <w:link w:val="TextosemFormatao"/>
    <w:uiPriority w:val="99"/>
    <w:qFormat/>
    <w:rPr>
      <w:rFonts w:ascii="Courier New" w:eastAsia="Times New Roman" w:hAnsi="Courier New" w:cs="Times New Roman"/>
      <w:sz w:val="20"/>
      <w:szCs w:val="20"/>
      <w:lang w:val="zh-CN" w:eastAsia="zh-CN"/>
    </w:rPr>
  </w:style>
  <w:style w:type="paragraph" w:customStyle="1" w:styleId="Nivel010">
    <w:name w:val="Nivel 01"/>
    <w:basedOn w:val="Ttulo1"/>
    <w:next w:val="Normal"/>
    <w:link w:val="Nivel01Char"/>
    <w:qFormat/>
    <w:pPr>
      <w:tabs>
        <w:tab w:val="left" w:pos="1080"/>
      </w:tabs>
      <w:spacing w:before="480" w:after="120" w:line="276" w:lineRule="auto"/>
      <w:ind w:left="1080" w:right="-15" w:hanging="360"/>
    </w:pPr>
    <w:rPr>
      <w:rFonts w:ascii="Arial" w:eastAsia="Times New Roman" w:hAnsi="Arial" w:cs="Times New Roman"/>
      <w:b/>
      <w:bCs/>
      <w:color w:val="000000"/>
      <w:sz w:val="20"/>
      <w:szCs w:val="20"/>
    </w:rPr>
  </w:style>
  <w:style w:type="character" w:customStyle="1" w:styleId="Nivel01Char">
    <w:name w:val="Nivel 01 Char"/>
    <w:link w:val="Nivel010"/>
    <w:qFormat/>
    <w:rPr>
      <w:rFonts w:ascii="Arial" w:eastAsia="Times New Roman" w:hAnsi="Arial" w:cs="Times New Roman"/>
      <w:b/>
      <w:bCs/>
      <w:color w:val="000000"/>
      <w:sz w:val="20"/>
      <w:szCs w:val="20"/>
      <w:lang w:eastAsia="pt-BR"/>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RecuodecorpodetextoChar">
    <w:name w:val="Recuo de corpo de texto Char"/>
    <w:basedOn w:val="Fontepargpadro"/>
    <w:link w:val="Recuodecorpodetexto"/>
    <w:qFormat/>
    <w:rPr>
      <w:rFonts w:ascii="Calibri" w:eastAsia="Calibri" w:hAnsi="Calibri" w:cs="Calibri"/>
      <w:color w:val="000000"/>
      <w:sz w:val="20"/>
      <w:lang w:eastAsia="pt-BR"/>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CaracteresdeNotadeRodap">
    <w:name w:val="Caracteres de Nota de Rodapé"/>
    <w:qFormat/>
  </w:style>
  <w:style w:type="character" w:customStyle="1" w:styleId="Smbolosdenumerao">
    <w:name w:val="Símbolos de numeração"/>
    <w:qFormat/>
  </w:style>
  <w:style w:type="character" w:customStyle="1" w:styleId="Marcadores">
    <w:name w:val="Marcadores"/>
    <w:qFormat/>
    <w:rPr>
      <w:rFonts w:ascii="StarSymbol" w:eastAsia="StarSymbol" w:hAnsi="StarSymbol" w:cs="StarSymbol"/>
      <w:sz w:val="18"/>
      <w:szCs w:val="18"/>
    </w:rPr>
  </w:style>
  <w:style w:type="character" w:customStyle="1" w:styleId="CaracteresdeNotadeFim">
    <w:name w:val="Caracteres de Nota de Fim"/>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8Num2z0">
    <w:name w:val="WW8Num2z0"/>
    <w:qFormat/>
    <w:rPr>
      <w:rFonts w:ascii="Arial" w:hAnsi="Arial" w:cs="Arial"/>
    </w:rPr>
  </w:style>
  <w:style w:type="character" w:customStyle="1" w:styleId="WW8Num3z0">
    <w:name w:val="WW8Num3z0"/>
    <w:qFormat/>
    <w:rPr>
      <w:rFonts w:ascii="Arial" w:hAnsi="Arial" w:cs="Arial"/>
    </w:rPr>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8Num1z0">
    <w:name w:val="WW8Num1z0"/>
    <w:qFormat/>
    <w:rPr>
      <w:rFonts w:ascii="Arial" w:hAnsi="Arial" w:cs="Arial"/>
    </w:rPr>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8Num4z0">
    <w:name w:val="WW8Num4z0"/>
    <w:qFormat/>
    <w:rPr>
      <w:rFonts w:ascii="Arial" w:hAnsi="Arial" w:cs="Arial"/>
    </w:rPr>
  </w:style>
  <w:style w:type="character" w:customStyle="1" w:styleId="WW8Num5z0">
    <w:name w:val="WW8Num5z0"/>
    <w:qFormat/>
    <w:rPr>
      <w:rFonts w:ascii="Arial" w:hAnsi="Arial" w:cs="Arial"/>
    </w:rPr>
  </w:style>
  <w:style w:type="character" w:customStyle="1" w:styleId="WW8Num6z0">
    <w:name w:val="WW8Num6z0"/>
    <w:qFormat/>
    <w:rPr>
      <w:rFonts w:ascii="Arial" w:hAnsi="Arial" w:cs="Arial"/>
    </w:rPr>
  </w:style>
  <w:style w:type="character" w:customStyle="1" w:styleId="WW8Num7z0">
    <w:name w:val="WW8Num7z0"/>
    <w:qFormat/>
    <w:rPr>
      <w:rFonts w:ascii="Arial" w:hAnsi="Arial" w:cs="Arial"/>
    </w:rPr>
  </w:style>
  <w:style w:type="character" w:customStyle="1" w:styleId="WW8Num8z0">
    <w:name w:val="WW8Num8z0"/>
    <w:qFormat/>
    <w:rPr>
      <w:rFonts w:ascii="Arial" w:hAnsi="Arial" w:cs="Arial"/>
    </w:rPr>
  </w:style>
  <w:style w:type="character" w:customStyle="1" w:styleId="WW8Num9z0">
    <w:name w:val="WW8Num9z0"/>
    <w:qFormat/>
    <w:rPr>
      <w:rFonts w:ascii="Arial" w:hAnsi="Arial" w:cs="Arial"/>
    </w:rPr>
  </w:style>
  <w:style w:type="character" w:customStyle="1" w:styleId="WW8Num10z0">
    <w:name w:val="WW8Num10z0"/>
    <w:qFormat/>
    <w:rPr>
      <w:rFonts w:ascii="Arial" w:hAnsi="Arial" w:cs="Arial"/>
    </w:rPr>
  </w:style>
  <w:style w:type="character" w:customStyle="1" w:styleId="WW8Num11z0">
    <w:name w:val="WW8Num11z0"/>
    <w:qFormat/>
    <w:rPr>
      <w:rFonts w:ascii="Arial" w:hAnsi="Arial" w:cs="Arial"/>
    </w:rPr>
  </w:style>
  <w:style w:type="character" w:customStyle="1" w:styleId="WW8Num12z0">
    <w:name w:val="WW8Num12z0"/>
    <w:qFormat/>
    <w:rPr>
      <w:rFonts w:ascii="Arial" w:hAnsi="Arial" w:cs="Arial"/>
    </w:rPr>
  </w:style>
  <w:style w:type="character" w:customStyle="1" w:styleId="WW8Num13z0">
    <w:name w:val="WW8Num13z0"/>
    <w:qFormat/>
    <w:rPr>
      <w:rFonts w:ascii="Arial" w:hAnsi="Arial" w:cs="Arial"/>
    </w:rPr>
  </w:style>
  <w:style w:type="character" w:customStyle="1" w:styleId="WW8Num14z0">
    <w:name w:val="WW8Num14z0"/>
    <w:qFormat/>
    <w:rPr>
      <w:rFonts w:ascii="Arial" w:hAnsi="Arial" w:cs="Arial"/>
    </w:rPr>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rPr>
      <w:rFonts w:ascii="Arial" w:hAnsi="Arial" w:cs="Arial"/>
    </w:rPr>
  </w:style>
  <w:style w:type="character" w:customStyle="1" w:styleId="WW8Num18z0">
    <w:name w:val="WW8Num18z0"/>
    <w:qFormat/>
    <w:rPr>
      <w:rFonts w:ascii="Arial" w:hAnsi="Arial" w:cs="Arial"/>
    </w:rPr>
  </w:style>
  <w:style w:type="character" w:customStyle="1" w:styleId="WW8Num19z0">
    <w:name w:val="WW8Num19z0"/>
    <w:qFormat/>
    <w:rPr>
      <w:rFonts w:ascii="Arial" w:hAnsi="Arial" w:cs="Arial"/>
    </w:rPr>
  </w:style>
  <w:style w:type="character" w:customStyle="1" w:styleId="WW8Num20z0">
    <w:name w:val="WW8Num20z0"/>
    <w:qFormat/>
    <w:rPr>
      <w:rFonts w:ascii="Arial" w:hAnsi="Arial" w:cs="Arial"/>
    </w:rPr>
  </w:style>
  <w:style w:type="character" w:customStyle="1" w:styleId="WW8Num21z0">
    <w:name w:val="WW8Num21z0"/>
    <w:qFormat/>
    <w:rPr>
      <w:rFonts w:ascii="Arial" w:hAnsi="Arial" w:cs="Arial"/>
    </w:rPr>
  </w:style>
  <w:style w:type="character" w:customStyle="1" w:styleId="WW8Num22z0">
    <w:name w:val="WW8Num22z0"/>
    <w:qFormat/>
    <w:rPr>
      <w:rFonts w:ascii="Arial" w:hAnsi="Arial" w:cs="Arial"/>
    </w:rPr>
  </w:style>
  <w:style w:type="character" w:customStyle="1" w:styleId="WW8Num23z0">
    <w:name w:val="WW8Num23z0"/>
    <w:qFormat/>
    <w:rPr>
      <w:rFonts w:ascii="Arial" w:hAnsi="Arial" w:cs="Arial"/>
    </w:rPr>
  </w:style>
  <w:style w:type="character" w:customStyle="1" w:styleId="WW8Num24z0">
    <w:name w:val="WW8Num24z0"/>
    <w:qFormat/>
    <w:rPr>
      <w:rFonts w:ascii="Arial" w:hAnsi="Arial" w:cs="Arial"/>
    </w:rPr>
  </w:style>
  <w:style w:type="character" w:customStyle="1" w:styleId="WW8Num25z0">
    <w:name w:val="WW8Num25z0"/>
    <w:qFormat/>
    <w:rPr>
      <w:rFonts w:ascii="Arial" w:hAnsi="Arial" w:cs="Arial"/>
    </w:rPr>
  </w:style>
  <w:style w:type="character" w:customStyle="1" w:styleId="WW8Num26z0">
    <w:name w:val="WW8Num26z0"/>
    <w:qFormat/>
    <w:rPr>
      <w:rFonts w:ascii="Arial" w:hAnsi="Arial" w:cs="Arial"/>
    </w:rPr>
  </w:style>
  <w:style w:type="character" w:customStyle="1" w:styleId="WW8NumSt25z0">
    <w:name w:val="WW8NumSt25z0"/>
    <w:qFormat/>
    <w:rPr>
      <w:rFonts w:ascii="Arial" w:hAnsi="Arial" w:cs="Arial"/>
    </w:rPr>
  </w:style>
  <w:style w:type="character" w:customStyle="1" w:styleId="Fontepargpadro1">
    <w:name w:val="Fonte parág. padrão1"/>
    <w:qFormat/>
  </w:style>
  <w:style w:type="character" w:customStyle="1" w:styleId="Internetlink">
    <w:name w:val="Internet link"/>
    <w:qFormat/>
    <w:rPr>
      <w:color w:val="000080"/>
      <w:sz w:val="24"/>
      <w:szCs w:val="24"/>
      <w:u w:val="single"/>
    </w:rPr>
  </w:style>
  <w:style w:type="paragraph" w:customStyle="1" w:styleId="Ttulo10">
    <w:name w:val="Título 10"/>
    <w:basedOn w:val="Captulo"/>
    <w:next w:val="Corpodetexto"/>
    <w:qFormat/>
    <w:rPr>
      <w:b/>
      <w:bCs/>
      <w:sz w:val="21"/>
      <w:szCs w:val="21"/>
    </w:rPr>
  </w:style>
  <w:style w:type="paragraph" w:customStyle="1" w:styleId="Contedodatabela">
    <w:name w:val="Conteúdo da tabela"/>
    <w:basedOn w:val="Normal"/>
    <w:qFormat/>
    <w:pPr>
      <w:suppressLineNumbers/>
      <w:suppressAutoHyphens/>
    </w:pPr>
    <w:rPr>
      <w:rFonts w:ascii="Arial" w:eastAsia="Times New Roman" w:hAnsi="Arial" w:cs="Arial"/>
      <w:sz w:val="20"/>
      <w:szCs w:val="20"/>
      <w:lang w:eastAsia="ar-SA"/>
    </w:rPr>
  </w:style>
  <w:style w:type="paragraph" w:customStyle="1" w:styleId="Ttulodatabela">
    <w:name w:val="Título da tabela"/>
    <w:basedOn w:val="Contedodatabela"/>
    <w:qFormat/>
    <w:pPr>
      <w:jc w:val="center"/>
    </w:pPr>
    <w:rPr>
      <w:b/>
      <w:bCs/>
      <w:i/>
      <w:iCs/>
    </w:rPr>
  </w:style>
  <w:style w:type="paragraph" w:customStyle="1" w:styleId="Legenda1">
    <w:name w:val="Legenda1"/>
    <w:basedOn w:val="Normal"/>
    <w:qFormat/>
    <w:pPr>
      <w:suppressLineNumbers/>
      <w:suppressAutoHyphens/>
      <w:spacing w:before="120" w:after="120"/>
    </w:pPr>
    <w:rPr>
      <w:rFonts w:ascii="Arial" w:eastAsia="Times New Roman" w:hAnsi="Arial" w:cs="Tahoma"/>
      <w:i/>
      <w:iCs/>
      <w:sz w:val="20"/>
      <w:szCs w:val="20"/>
      <w:lang w:eastAsia="ar-SA"/>
    </w:rPr>
  </w:style>
  <w:style w:type="paragraph" w:customStyle="1" w:styleId="ndice">
    <w:name w:val="Índice"/>
    <w:basedOn w:val="Normal"/>
    <w:qFormat/>
    <w:pPr>
      <w:suppressLineNumbers/>
      <w:suppressAutoHyphens/>
    </w:pPr>
    <w:rPr>
      <w:rFonts w:ascii="Arial" w:eastAsia="Times New Roman" w:hAnsi="Arial" w:cs="Tahoma"/>
      <w:sz w:val="20"/>
      <w:szCs w:val="20"/>
      <w:lang w:eastAsia="ar-SA"/>
    </w:rPr>
  </w:style>
  <w:style w:type="character" w:customStyle="1" w:styleId="TtuloChar">
    <w:name w:val="Título Char"/>
    <w:basedOn w:val="Fontepargpadro"/>
    <w:link w:val="Ttulo"/>
    <w:qFormat/>
    <w:rPr>
      <w:rFonts w:ascii="Arial" w:eastAsia="Lucida Sans Unicode" w:hAnsi="Arial" w:cs="Tahoma"/>
      <w:sz w:val="28"/>
      <w:szCs w:val="28"/>
      <w:lang w:eastAsia="ar-SA"/>
    </w:rPr>
  </w:style>
  <w:style w:type="character" w:customStyle="1" w:styleId="SubttuloChar">
    <w:name w:val="Subtítulo Char"/>
    <w:basedOn w:val="Fontepargpadro"/>
    <w:link w:val="Subttulo"/>
    <w:qFormat/>
    <w:rPr>
      <w:rFonts w:ascii="Arial" w:eastAsia="Lucida Sans Unicode" w:hAnsi="Arial" w:cs="Tahoma"/>
      <w:i/>
      <w:iCs/>
      <w:sz w:val="28"/>
      <w:szCs w:val="28"/>
      <w:lang w:eastAsia="ar-SA"/>
    </w:rPr>
  </w:style>
  <w:style w:type="paragraph" w:customStyle="1" w:styleId="WW-Textoembloco">
    <w:name w:val="WW-Texto em bloco"/>
    <w:basedOn w:val="Normal"/>
    <w:qFormat/>
    <w:pPr>
      <w:suppressAutoHyphens/>
      <w:ind w:left="1418" w:hanging="2"/>
      <w:jc w:val="both"/>
    </w:pPr>
    <w:rPr>
      <w:rFonts w:ascii="Arial" w:eastAsia="Times New Roman" w:hAnsi="Arial" w:cs="Arial"/>
      <w:sz w:val="24"/>
      <w:szCs w:val="20"/>
      <w:lang w:eastAsia="ar-SA"/>
    </w:rPr>
  </w:style>
  <w:style w:type="paragraph" w:customStyle="1" w:styleId="WW-Recuodecorpodetexto3">
    <w:name w:val="WW-Recuo de corpo de texto 3"/>
    <w:basedOn w:val="Normal"/>
    <w:qFormat/>
    <w:pPr>
      <w:suppressAutoHyphens/>
      <w:ind w:left="426" w:hanging="426"/>
      <w:jc w:val="both"/>
    </w:pPr>
    <w:rPr>
      <w:rFonts w:ascii="Arial" w:eastAsia="Times New Roman" w:hAnsi="Arial" w:cs="Arial"/>
      <w:sz w:val="24"/>
      <w:szCs w:val="20"/>
      <w:lang w:eastAsia="ar-SA"/>
    </w:rPr>
  </w:style>
  <w:style w:type="paragraph" w:customStyle="1" w:styleId="Blockquote">
    <w:name w:val="Blockquote"/>
    <w:basedOn w:val="Normal"/>
    <w:qFormat/>
    <w:pPr>
      <w:suppressAutoHyphens/>
      <w:spacing w:before="100" w:after="100"/>
      <w:ind w:left="360" w:right="360"/>
    </w:pPr>
    <w:rPr>
      <w:rFonts w:ascii="Arial" w:eastAsia="Times New Roman" w:hAnsi="Arial" w:cs="Arial"/>
      <w:sz w:val="24"/>
      <w:szCs w:val="20"/>
      <w:lang w:eastAsia="ar-SA"/>
    </w:rPr>
  </w:style>
  <w:style w:type="paragraph" w:customStyle="1" w:styleId="Default">
    <w:name w:val="Default"/>
    <w:qFormat/>
    <w:pPr>
      <w:autoSpaceDE w:val="0"/>
      <w:autoSpaceDN w:val="0"/>
      <w:adjustRightInd w:val="0"/>
    </w:pPr>
    <w:rPr>
      <w:rFonts w:eastAsia="Times New Roman"/>
      <w:color w:val="000000"/>
      <w:sz w:val="24"/>
      <w:szCs w:val="24"/>
    </w:rPr>
  </w:style>
  <w:style w:type="paragraph" w:customStyle="1" w:styleId="texto1">
    <w:name w:val="texto1"/>
    <w:basedOn w:val="Default"/>
    <w:next w:val="Default"/>
    <w:qFormat/>
    <w:rPr>
      <w:rFonts w:ascii="NDKNKP+TimesNewRoman" w:hAnsi="NDKNKP+TimesNewRoman"/>
      <w:color w:val="auto"/>
    </w:rPr>
  </w:style>
  <w:style w:type="character" w:customStyle="1" w:styleId="textonormal1">
    <w:name w:val="texto_normal1"/>
    <w:basedOn w:val="Fontepargpadro"/>
    <w:uiPriority w:val="99"/>
    <w:qFormat/>
    <w:rPr>
      <w:rFonts w:ascii="Verdana" w:hAnsi="Verdana"/>
      <w:color w:val="000000"/>
      <w:sz w:val="20"/>
      <w:szCs w:val="20"/>
    </w:rPr>
  </w:style>
  <w:style w:type="character" w:customStyle="1" w:styleId="Recuodecorpodetexto3Char">
    <w:name w:val="Recuo de corpo de texto 3 Char"/>
    <w:basedOn w:val="Fontepargpadro"/>
    <w:link w:val="Recuodecorpodetexto3"/>
    <w:qFormat/>
    <w:rPr>
      <w:rFonts w:eastAsia="Times New Roman"/>
      <w:sz w:val="16"/>
      <w:szCs w:val="16"/>
    </w:rPr>
  </w:style>
  <w:style w:type="paragraph" w:customStyle="1" w:styleId="TextosemFormatao1">
    <w:name w:val="Texto sem Formatação1"/>
    <w:basedOn w:val="Normal"/>
    <w:qFormat/>
    <w:pPr>
      <w:suppressAutoHyphens/>
    </w:pPr>
    <w:rPr>
      <w:rFonts w:ascii="Courier New" w:eastAsia="Times New Roman" w:hAnsi="Courier New" w:cs="Courier New"/>
      <w:sz w:val="20"/>
      <w:szCs w:val="20"/>
      <w:lang w:val="en-US" w:eastAsia="ar-SA"/>
    </w:rPr>
  </w:style>
  <w:style w:type="table" w:customStyle="1" w:styleId="Tabelacomgrade1">
    <w:name w:val="Tabela com grade1"/>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qFormat/>
    <w:pPr>
      <w:suppressAutoHyphens/>
      <w:spacing w:after="120" w:line="276" w:lineRule="auto"/>
    </w:pPr>
    <w:rPr>
      <w:rFonts w:ascii="Times New Roman" w:eastAsia="Lucida Sans Unicode" w:hAnsi="Times New Roman" w:cs="Tahoma"/>
      <w:kern w:val="3"/>
    </w:rPr>
  </w:style>
  <w:style w:type="character" w:customStyle="1" w:styleId="fpidedesc">
    <w:name w:val="fpide_desc"/>
    <w:qFormat/>
  </w:style>
  <w:style w:type="character" w:customStyle="1" w:styleId="st">
    <w:name w:val="st"/>
    <w:qFormat/>
  </w:style>
  <w:style w:type="table" w:customStyle="1" w:styleId="Tabelacomgrade3">
    <w:name w:val="Tabela com grade3"/>
    <w:basedOn w:val="Tabelanormal"/>
    <w:uiPriority w:val="59"/>
    <w:qFormat/>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uiPriority w:val="59"/>
    <w:qFormat/>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uiPriority w:val="59"/>
    <w:qFormat/>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uiPriority w:val="59"/>
    <w:qFormat/>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uiPriority w:val="59"/>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uiPriority w:val="59"/>
    <w:qFormat/>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Format1">
    <w:name w:val="Format1"/>
    <w:basedOn w:val="Normal"/>
    <w:next w:val="Normal"/>
    <w:qFormat/>
    <w:pPr>
      <w:adjustRightInd w:val="0"/>
    </w:pPr>
    <w:rPr>
      <w:rFonts w:ascii="Tahoma-Bold" w:eastAsia="Times New Roman" w:hAnsi="Tahoma-Bold" w:cs="Times New Roman"/>
      <w:sz w:val="20"/>
      <w:szCs w:val="20"/>
      <w:lang w:eastAsia="pt-BR"/>
    </w:rPr>
  </w:style>
  <w:style w:type="table" w:customStyle="1" w:styleId="Tabelacomgrade9">
    <w:name w:val="Tabela com grade9"/>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suntodocomentrioChar">
    <w:name w:val="Assunto do comentário Char"/>
    <w:basedOn w:val="TextodecomentrioChar"/>
    <w:link w:val="Assuntodocomentrio"/>
    <w:uiPriority w:val="99"/>
    <w:semiHidden/>
    <w:qFormat/>
    <w:rPr>
      <w:rFonts w:ascii="Calibri" w:eastAsia="Calibri" w:hAnsi="Calibri" w:cs="Times New Roman"/>
      <w:b/>
      <w:bCs/>
      <w:sz w:val="20"/>
      <w:szCs w:val="20"/>
    </w:rPr>
  </w:style>
  <w:style w:type="paragraph" w:customStyle="1" w:styleId="bodytext21">
    <w:name w:val="bodytext21"/>
    <w:basedOn w:val="Normal"/>
    <w:qFormat/>
    <w:pPr>
      <w:spacing w:after="120"/>
      <w:jc w:val="both"/>
    </w:pPr>
    <w:rPr>
      <w:rFonts w:ascii="Arial" w:eastAsia="Times New Roman" w:hAnsi="Arial" w:cs="Arial"/>
      <w:sz w:val="24"/>
      <w:szCs w:val="24"/>
      <w:lang w:eastAsia="pt-BR"/>
    </w:rPr>
  </w:style>
  <w:style w:type="character" w:customStyle="1" w:styleId="Corpodetexto3Char">
    <w:name w:val="Corpo de texto 3 Char"/>
    <w:basedOn w:val="Fontepargpadro"/>
    <w:link w:val="Corpodetexto3"/>
    <w:qFormat/>
    <w:rPr>
      <w:sz w:val="16"/>
      <w:szCs w:val="16"/>
    </w:rPr>
  </w:style>
  <w:style w:type="character" w:customStyle="1" w:styleId="Recuodecorpodetexto2Char">
    <w:name w:val="Recuo de corpo de texto 2 Char"/>
    <w:basedOn w:val="Fontepargpadro"/>
    <w:link w:val="Recuodecorpodetexto2"/>
    <w:qFormat/>
  </w:style>
  <w:style w:type="paragraph" w:customStyle="1" w:styleId="Corpodetexto21">
    <w:name w:val="Corpo de texto 21"/>
    <w:basedOn w:val="Normal"/>
    <w:qFormat/>
    <w:pPr>
      <w:suppressAutoHyphens/>
      <w:overflowPunct w:val="0"/>
      <w:adjustRightInd w:val="0"/>
      <w:ind w:left="1416" w:firstLine="1"/>
      <w:jc w:val="both"/>
    </w:pPr>
    <w:rPr>
      <w:rFonts w:ascii="Times New Roman" w:eastAsia="Times New Roman" w:hAnsi="Times New Roman" w:cs="Times New Roman"/>
      <w:sz w:val="28"/>
      <w:szCs w:val="20"/>
      <w:lang w:eastAsia="pt-BR"/>
    </w:rPr>
  </w:style>
  <w:style w:type="paragraph" w:customStyle="1" w:styleId="t1">
    <w:name w:val="t1"/>
    <w:basedOn w:val="Normal"/>
    <w:qFormat/>
    <w:pPr>
      <w:tabs>
        <w:tab w:val="left" w:pos="426"/>
      </w:tabs>
      <w:jc w:val="both"/>
    </w:pPr>
    <w:rPr>
      <w:rFonts w:ascii="Arial" w:eastAsia="Times New Roman" w:hAnsi="Arial" w:cs="Times New Roman"/>
      <w:sz w:val="24"/>
      <w:szCs w:val="20"/>
      <w:lang w:eastAsia="pt-BR"/>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pt-BR"/>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pt-BR"/>
    </w:rPr>
  </w:style>
  <w:style w:type="character" w:customStyle="1" w:styleId="a-size-large">
    <w:name w:val="a-size-large"/>
    <w:basedOn w:val="Fontepargpadro"/>
    <w:qFormat/>
  </w:style>
  <w:style w:type="character" w:customStyle="1" w:styleId="TextodenotaderodapChar">
    <w:name w:val="Texto de nota de rodapé Char"/>
    <w:basedOn w:val="Fontepargpadro"/>
    <w:link w:val="Textodenotaderodap"/>
    <w:uiPriority w:val="99"/>
    <w:rPr>
      <w:rFonts w:ascii="Calibri" w:eastAsia="Calibri" w:hAnsi="Calibri" w:cs="Times New Roman"/>
      <w:sz w:val="20"/>
      <w:szCs w:val="20"/>
    </w:rPr>
  </w:style>
  <w:style w:type="paragraph" w:customStyle="1" w:styleId="ParagNormal">
    <w:name w:val="Parag. Normal"/>
    <w:basedOn w:val="Normal"/>
    <w:uiPriority w:val="99"/>
    <w:qFormat/>
    <w:pPr>
      <w:ind w:firstLine="708"/>
      <w:jc w:val="both"/>
    </w:pPr>
    <w:rPr>
      <w:rFonts w:ascii="Calibri" w:eastAsia="Times New Roman" w:hAnsi="Calibri" w:cs="Times New Roman"/>
      <w:lang w:eastAsia="pt-BR"/>
    </w:rPr>
  </w:style>
  <w:style w:type="paragraph" w:customStyle="1" w:styleId="ParagCitao">
    <w:name w:val="Parag. Citação"/>
    <w:basedOn w:val="ParagNormal"/>
    <w:uiPriority w:val="99"/>
    <w:qFormat/>
    <w:pPr>
      <w:ind w:left="2835" w:right="328" w:firstLine="945"/>
    </w:pPr>
    <w:rPr>
      <w:rFonts w:ascii="Arial" w:hAnsi="Arial"/>
      <w:b/>
    </w:rPr>
  </w:style>
  <w:style w:type="character" w:customStyle="1" w:styleId="Ttulo1Char1">
    <w:name w:val="Título 1 Char1"/>
    <w:qFormat/>
    <w:rPr>
      <w:rFonts w:ascii="Cambria" w:eastAsia="Times New Roman" w:hAnsi="Cambria" w:cs="Times New Roman"/>
      <w:b/>
      <w:bCs/>
      <w:color w:val="365F91"/>
      <w:sz w:val="28"/>
      <w:szCs w:val="28"/>
    </w:rPr>
  </w:style>
  <w:style w:type="character" w:customStyle="1" w:styleId="Pr-formataoHTMLChar">
    <w:name w:val="Pré-formatação HTML Char"/>
    <w:basedOn w:val="Fontepargpadro"/>
    <w:link w:val="Pr-formataoHTML"/>
    <w:qFormat/>
    <w:rPr>
      <w:rFonts w:ascii="Courier New" w:eastAsia="Courier New" w:hAnsi="Courier New" w:cs="Times New Roman"/>
      <w:color w:val="000000"/>
      <w:sz w:val="20"/>
      <w:szCs w:val="20"/>
      <w:lang w:eastAsia="pt-BR"/>
    </w:rPr>
  </w:style>
  <w:style w:type="character" w:customStyle="1" w:styleId="MapadoDocumentoChar">
    <w:name w:val="Mapa do Documento Char"/>
    <w:basedOn w:val="Fontepargpadro"/>
    <w:link w:val="MapadoDocumento"/>
    <w:qFormat/>
    <w:rPr>
      <w:rFonts w:ascii="Tahoma" w:eastAsia="Times New Roman" w:hAnsi="Tahoma" w:cs="Times New Roman"/>
      <w:sz w:val="20"/>
      <w:szCs w:val="20"/>
      <w:shd w:val="clear" w:color="auto" w:fill="000080"/>
      <w:lang w:eastAsia="pt-BR"/>
    </w:rPr>
  </w:style>
  <w:style w:type="character" w:customStyle="1" w:styleId="TextosemFormataoChar1">
    <w:name w:val="Texto sem Formatação Char1"/>
    <w:basedOn w:val="Fontepargpadro"/>
    <w:qFormat/>
    <w:rPr>
      <w:rFonts w:ascii="Consolas" w:eastAsia="Arial" w:hAnsi="Consolas" w:cs="Consolas"/>
      <w:sz w:val="21"/>
      <w:szCs w:val="21"/>
      <w:lang w:val="pt-BR" w:eastAsia="pt-BR" w:bidi="pt-BR"/>
    </w:rPr>
  </w:style>
  <w:style w:type="paragraph" w:customStyle="1" w:styleId="Corpo">
    <w:name w:val="Corpo"/>
    <w:qFormat/>
    <w:rPr>
      <w:rFonts w:ascii="Courier" w:eastAsia="Batang" w:hAnsi="Courier" w:cs="Courier"/>
      <w:color w:val="000000"/>
      <w:sz w:val="24"/>
      <w:szCs w:val="24"/>
    </w:rPr>
  </w:style>
  <w:style w:type="paragraph" w:customStyle="1" w:styleId="Itemseo">
    <w:name w:val="Item_seção"/>
    <w:basedOn w:val="Normal"/>
    <w:next w:val="Normal"/>
    <w:qFormat/>
    <w:pPr>
      <w:framePr w:hSpace="141" w:wrap="around" w:vAnchor="text" w:hAnchor="margin" w:xAlign="center" w:y="279"/>
      <w:spacing w:after="60"/>
      <w:jc w:val="both"/>
    </w:pPr>
    <w:rPr>
      <w:rFonts w:ascii="Arial" w:eastAsia="Times New Roman" w:hAnsi="Arial" w:cs="Arial"/>
      <w:b/>
      <w:bCs/>
      <w:color w:val="333399"/>
      <w:sz w:val="20"/>
      <w:szCs w:val="24"/>
    </w:rPr>
  </w:style>
  <w:style w:type="character" w:customStyle="1" w:styleId="ItemseoChar">
    <w:name w:val="Item seção Char"/>
    <w:link w:val="Itemseo0"/>
    <w:qFormat/>
    <w:locked/>
    <w:rPr>
      <w:rFonts w:ascii="Arial" w:hAnsi="Arial" w:cs="Arial"/>
      <w:b/>
      <w:bCs/>
      <w:color w:val="333399"/>
      <w:sz w:val="24"/>
      <w:szCs w:val="24"/>
    </w:rPr>
  </w:style>
  <w:style w:type="paragraph" w:customStyle="1" w:styleId="Itemseo0">
    <w:name w:val="Item seção"/>
    <w:basedOn w:val="Itemseo"/>
    <w:link w:val="ItemseoChar"/>
    <w:qFormat/>
    <w:pPr>
      <w:framePr w:wrap="around" w:vAnchor="margin" w:hAnchor="page" w:x="1371" w:y="556"/>
    </w:pPr>
    <w:rPr>
      <w:rFonts w:eastAsiaTheme="minorHAnsi"/>
      <w:sz w:val="24"/>
    </w:rPr>
  </w:style>
  <w:style w:type="character" w:customStyle="1" w:styleId="NormalTCIChar1">
    <w:name w:val="Normal TCI Char1"/>
    <w:link w:val="NormalTCI"/>
    <w:qFormat/>
    <w:locked/>
    <w:rPr>
      <w:rFonts w:ascii="Arial" w:hAnsi="Arial" w:cs="Arial"/>
      <w:spacing w:val="20"/>
    </w:rPr>
  </w:style>
  <w:style w:type="paragraph" w:customStyle="1" w:styleId="NormalTCI">
    <w:name w:val="Normal TCI"/>
    <w:basedOn w:val="Normal"/>
    <w:link w:val="NormalTCIChar1"/>
    <w:qFormat/>
    <w:pPr>
      <w:ind w:right="358" w:firstLine="720"/>
      <w:jc w:val="both"/>
    </w:pPr>
    <w:rPr>
      <w:rFonts w:ascii="Arial" w:hAnsi="Arial" w:cs="Arial"/>
      <w:spacing w:val="20"/>
    </w:rPr>
  </w:style>
  <w:style w:type="paragraph" w:customStyle="1" w:styleId="Padro0">
    <w:name w:val="Padrão"/>
    <w:qFormat/>
    <w:pPr>
      <w:widowControl w:val="0"/>
      <w:autoSpaceDE w:val="0"/>
      <w:autoSpaceDN w:val="0"/>
    </w:pPr>
    <w:rPr>
      <w:rFonts w:eastAsia="Times New Roman"/>
      <w:sz w:val="24"/>
    </w:rPr>
  </w:style>
  <w:style w:type="character" w:customStyle="1" w:styleId="proddescrititle1">
    <w:name w:val="proddescrititle1"/>
    <w:qFormat/>
    <w:rPr>
      <w:rFonts w:ascii="Verdana" w:hAnsi="Verdana" w:hint="default"/>
      <w:b/>
      <w:bCs/>
      <w:color w:val="003399"/>
      <w:sz w:val="19"/>
      <w:szCs w:val="19"/>
    </w:rPr>
  </w:style>
  <w:style w:type="character" w:customStyle="1" w:styleId="CharChar2">
    <w:name w:val="Char Char2"/>
    <w:qFormat/>
    <w:rPr>
      <w:rFonts w:ascii="Arial" w:hAnsi="Arial" w:cs="Arial" w:hint="default"/>
      <w:b/>
      <w:bCs/>
      <w:caps/>
      <w:color w:val="333399"/>
      <w:kern w:val="32"/>
      <w:sz w:val="30"/>
      <w:szCs w:val="32"/>
      <w:lang w:val="pt-BR" w:eastAsia="pt-BR" w:bidi="ar-SA"/>
    </w:rPr>
  </w:style>
  <w:style w:type="character" w:customStyle="1" w:styleId="Ttulo2TCICharCharChar">
    <w:name w:val="Título2 [TCI] Char Char Char"/>
    <w:qFormat/>
    <w:rPr>
      <w:rFonts w:ascii="Arial" w:eastAsia="Times" w:hAnsi="Arial" w:cs="Arial" w:hint="default"/>
      <w:b/>
      <w:color w:val="333399"/>
      <w:sz w:val="24"/>
      <w:szCs w:val="24"/>
      <w:lang w:val="pt-BR" w:eastAsia="pt-BR" w:bidi="ar-SA"/>
    </w:rPr>
  </w:style>
  <w:style w:type="character" w:customStyle="1" w:styleId="ndiceTCIChar">
    <w:name w:val="Índice [TCI] Char"/>
    <w:qFormat/>
    <w:rPr>
      <w:rFonts w:ascii="Arial" w:hAnsi="Arial" w:cs="Arial" w:hint="default"/>
      <w:b/>
      <w:color w:val="181512"/>
      <w:spacing w:val="110"/>
      <w:sz w:val="22"/>
      <w:szCs w:val="22"/>
      <w:lang w:val="pt-BR" w:eastAsia="pt-BR" w:bidi="ar-SA"/>
    </w:rPr>
  </w:style>
  <w:style w:type="character" w:customStyle="1" w:styleId="Ttulo1TCIChar">
    <w:name w:val="Título1 [TCI] Char"/>
    <w:qFormat/>
    <w:rPr>
      <w:rFonts w:ascii="Arial" w:hAnsi="Arial" w:cs="Arial" w:hint="default"/>
      <w:b/>
      <w:caps/>
      <w:color w:val="181512"/>
      <w:spacing w:val="110"/>
      <w:sz w:val="22"/>
      <w:szCs w:val="22"/>
      <w:lang w:val="pt-BR" w:eastAsia="pt-BR" w:bidi="ar-SA"/>
    </w:rPr>
  </w:style>
  <w:style w:type="character" w:customStyle="1" w:styleId="null">
    <w:name w:val="null"/>
    <w:qFormat/>
  </w:style>
  <w:style w:type="paragraph" w:customStyle="1" w:styleId="WW-Textosimples">
    <w:name w:val="WW-Texto simples"/>
    <w:basedOn w:val="Normal"/>
    <w:qFormat/>
    <w:pPr>
      <w:suppressAutoHyphens/>
    </w:pPr>
    <w:rPr>
      <w:rFonts w:ascii="Courier New" w:eastAsia="Times New Roman" w:hAnsi="Courier New" w:cs="Times New Roman"/>
      <w:kern w:val="2"/>
      <w:sz w:val="20"/>
      <w:szCs w:val="20"/>
      <w:lang w:eastAsia="ar-SA"/>
    </w:rPr>
  </w:style>
  <w:style w:type="paragraph" w:customStyle="1" w:styleId="Avanocorpodotexto">
    <w:name w:val="Avanço corpo do texto"/>
    <w:basedOn w:val="Normal"/>
    <w:pPr>
      <w:tabs>
        <w:tab w:val="left" w:pos="8646"/>
        <w:tab w:val="left" w:pos="8788"/>
        <w:tab w:val="left" w:pos="10632"/>
      </w:tabs>
      <w:adjustRightInd w:val="0"/>
      <w:jc w:val="both"/>
    </w:pPr>
    <w:rPr>
      <w:rFonts w:ascii="Arial" w:eastAsia="Times New Roman" w:hAnsi="Arial" w:cs="Arial"/>
      <w:sz w:val="24"/>
      <w:szCs w:val="24"/>
      <w:lang w:eastAsia="pt-BR"/>
    </w:rPr>
  </w:style>
  <w:style w:type="character" w:customStyle="1" w:styleId="HiperlinkVisitado1">
    <w:name w:val="HiperlinkVisitado1"/>
    <w:uiPriority w:val="99"/>
    <w:semiHidden/>
    <w:unhideWhenUsed/>
    <w:rPr>
      <w:color w:val="800080"/>
      <w:u w:val="single"/>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extrun">
    <w:name w:val="textrun"/>
  </w:style>
  <w:style w:type="character" w:customStyle="1" w:styleId="normaltextrun">
    <w:name w:val="normaltextrun"/>
    <w:qFormat/>
  </w:style>
  <w:style w:type="character" w:customStyle="1" w:styleId="eop">
    <w:name w:val="eop"/>
    <w:qFormat/>
  </w:style>
  <w:style w:type="character" w:customStyle="1" w:styleId="spellingerror">
    <w:name w:val="spellingerror"/>
    <w:qFormat/>
  </w:style>
  <w:style w:type="character" w:customStyle="1" w:styleId="wacimagecontainer">
    <w:name w:val="wacimagecontainer"/>
    <w:qFormat/>
  </w:style>
  <w:style w:type="character" w:customStyle="1" w:styleId="MenoPendente1">
    <w:name w:val="Menção Pendente1"/>
    <w:basedOn w:val="Fontepargpadro"/>
    <w:uiPriority w:val="99"/>
    <w:semiHidden/>
    <w:unhideWhenUsed/>
    <w:qFormat/>
    <w:rPr>
      <w:color w:val="605E5C"/>
      <w:shd w:val="clear" w:color="auto" w:fill="E1DFDD"/>
    </w:rPr>
  </w:style>
  <w:style w:type="paragraph" w:styleId="SemEspaamento">
    <w:name w:val="No Spacing"/>
    <w:link w:val="SemEspaamentoChar"/>
    <w:uiPriority w:val="1"/>
    <w:qFormat/>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qFormat/>
    <w:rPr>
      <w:rFonts w:eastAsiaTheme="minorEastAsia"/>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Nvel2">
    <w:name w:val="Nível 2"/>
    <w:basedOn w:val="Normal"/>
    <w:next w:val="Normal"/>
    <w:qFormat/>
    <w:pPr>
      <w:spacing w:after="120"/>
      <w:jc w:val="both"/>
    </w:pPr>
    <w:rPr>
      <w:rFonts w:ascii="Arial" w:eastAsiaTheme="minorEastAsia" w:hAnsi="Arial" w:cs="Times New Roman"/>
      <w:b/>
      <w:sz w:val="24"/>
      <w:szCs w:val="20"/>
      <w:lang w:eastAsia="pt-BR"/>
    </w:rPr>
  </w:style>
  <w:style w:type="character" w:customStyle="1" w:styleId="normalchar1">
    <w:name w:val="normal__char1"/>
    <w:qFormat/>
    <w:rPr>
      <w:rFonts w:ascii="Arial" w:hAnsi="Arial" w:cs="Arial" w:hint="default"/>
      <w:sz w:val="24"/>
      <w:szCs w:val="24"/>
      <w:u w:val="none"/>
    </w:rPr>
  </w:style>
  <w:style w:type="character" w:customStyle="1" w:styleId="apple-style-span">
    <w:name w:val="apple-style-span"/>
    <w:basedOn w:val="Fontepargpadro"/>
    <w:qFormat/>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szCs w:val="24"/>
    </w:rPr>
  </w:style>
  <w:style w:type="character" w:customStyle="1" w:styleId="CitaoChar">
    <w:name w:val="Citação Char"/>
    <w:basedOn w:val="Fontepargpadro"/>
    <w:link w:val="Citao"/>
    <w:qFormat/>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qFormat/>
    <w:rPr>
      <w:rFonts w:ascii="Arial" w:eastAsia="Calibri" w:hAnsi="Arial" w:cs="Tahoma"/>
      <w:i/>
      <w:iCs/>
      <w:color w:val="000000"/>
      <w:sz w:val="20"/>
      <w:szCs w:val="20"/>
      <w:shd w:val="clear" w:color="auto" w:fill="FFFFCC"/>
    </w:rPr>
  </w:style>
  <w:style w:type="paragraph" w:customStyle="1" w:styleId="Nivel01Titulo">
    <w:name w:val="Nivel_01_Titulo"/>
    <w:basedOn w:val="Nivel010"/>
    <w:link w:val="Nivel01TituloChar"/>
    <w:qFormat/>
    <w:pPr>
      <w:numPr>
        <w:numId w:val="4"/>
      </w:numPr>
      <w:tabs>
        <w:tab w:val="left" w:pos="567"/>
      </w:tabs>
      <w:spacing w:before="240" w:after="0" w:line="240" w:lineRule="auto"/>
      <w:ind w:right="0"/>
      <w:jc w:val="left"/>
    </w:pPr>
    <w:rPr>
      <w:rFonts w:ascii="Ecofont_Spranq_eco_Sans" w:eastAsiaTheme="majorEastAsia" w:hAnsi="Ecofont_Spranq_eco_Sans" w:cstheme="majorBidi"/>
      <w:color w:val="000000" w:themeColor="text1"/>
      <w:spacing w:val="5"/>
      <w:kern w:val="28"/>
      <w:sz w:val="52"/>
      <w:szCs w:val="52"/>
    </w:rPr>
  </w:style>
  <w:style w:type="character" w:customStyle="1" w:styleId="Nivel01TituloChar">
    <w:name w:val="Nivel_01_Titulo Char"/>
    <w:basedOn w:val="Nivel01Char"/>
    <w:link w:val="Nivel01Titulo"/>
    <w:qFormat/>
    <w:rPr>
      <w:rFonts w:ascii="Ecofont_Spranq_eco_Sans" w:eastAsiaTheme="majorEastAsia" w:hAnsi="Ecofont_Spranq_eco_Sans" w:cstheme="majorBidi"/>
      <w:b/>
      <w:bCs/>
      <w:color w:val="000000" w:themeColor="text1"/>
      <w:spacing w:val="5"/>
      <w:kern w:val="28"/>
      <w:sz w:val="52"/>
      <w:szCs w:val="52"/>
      <w:lang w:val="pt-PT" w:eastAsia="pt-BR" w:bidi="pt-PT"/>
    </w:rPr>
  </w:style>
  <w:style w:type="character" w:customStyle="1" w:styleId="QuoteChar">
    <w:name w:val="Quote Char"/>
    <w:basedOn w:val="Fontepargpadr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rPr>
  </w:style>
  <w:style w:type="character" w:customStyle="1" w:styleId="Nivel4Char">
    <w:name w:val="Nivel 4 Char"/>
    <w:basedOn w:val="Fontepargpadro"/>
    <w:link w:val="Nivel4"/>
    <w:qFormat/>
    <w:rPr>
      <w:rFonts w:ascii="Ecofont_Spranq_eco_Sans" w:eastAsia="Arial Unicode MS" w:hAnsi="Ecofont_Spranq_eco_Sans" w:cs="Arial"/>
      <w:sz w:val="20"/>
      <w:szCs w:val="20"/>
      <w:lang w:eastAsia="pt-BR"/>
    </w:rPr>
  </w:style>
  <w:style w:type="paragraph" w:customStyle="1" w:styleId="textbody0">
    <w:name w:val="textbody"/>
    <w:basedOn w:val="Normal"/>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W-Corpodetexto3">
    <w:name w:val="WW-Corpo de texto 3"/>
    <w:basedOn w:val="Normal"/>
    <w:qFormat/>
    <w:pPr>
      <w:spacing w:line="360" w:lineRule="auto"/>
      <w:jc w:val="both"/>
    </w:pPr>
    <w:rPr>
      <w:rFonts w:ascii="Times New Roman" w:eastAsia="Times New Roman" w:hAnsi="Times New Roman" w:cs="Times New Roman"/>
      <w:sz w:val="24"/>
      <w:szCs w:val="20"/>
      <w:lang w:eastAsia="ar-SA"/>
    </w:rPr>
  </w:style>
  <w:style w:type="character" w:customStyle="1" w:styleId="TextodenotadefimChar">
    <w:name w:val="Texto de nota de fim Char"/>
    <w:basedOn w:val="Fontepargpadro"/>
    <w:link w:val="Textodenotadefim"/>
    <w:semiHidden/>
    <w:qFormat/>
    <w:rPr>
      <w:rFonts w:ascii="Ecofont_Spranq_eco_Sans" w:eastAsiaTheme="minorEastAsia" w:hAnsi="Ecofont_Spranq_eco_Sans" w:cs="Tahoma"/>
      <w:sz w:val="20"/>
      <w:szCs w:val="20"/>
      <w:lang w:eastAsia="pt-BR"/>
    </w:rPr>
  </w:style>
  <w:style w:type="paragraph" w:customStyle="1" w:styleId="espaco">
    <w:name w:val="espaco"/>
    <w:basedOn w:val="Normal"/>
    <w:qFormat/>
    <w:pPr>
      <w:ind w:firstLine="300"/>
      <w:jc w:val="both"/>
    </w:pPr>
    <w:rPr>
      <w:rFonts w:eastAsiaTheme="minorEastAsia" w:cs="Times New Roman"/>
      <w:color w:val="000000"/>
      <w:lang w:eastAsia="pt-BR"/>
    </w:rPr>
  </w:style>
  <w:style w:type="paragraph" w:customStyle="1" w:styleId="introducao">
    <w:name w:val="introducao"/>
    <w:basedOn w:val="Normal"/>
    <w:qFormat/>
    <w:pPr>
      <w:ind w:left="3000"/>
      <w:jc w:val="both"/>
    </w:pPr>
    <w:rPr>
      <w:rFonts w:eastAsiaTheme="minorEastAsia" w:cs="Times New Roman"/>
      <w:color w:val="000000"/>
      <w:sz w:val="18"/>
      <w:szCs w:val="18"/>
      <w:lang w:eastAsia="pt-BR"/>
    </w:rPr>
  </w:style>
  <w:style w:type="paragraph" w:customStyle="1" w:styleId="cabecalho">
    <w:name w:val="cabecalho"/>
    <w:basedOn w:val="Normal"/>
    <w:qFormat/>
    <w:pPr>
      <w:jc w:val="center"/>
    </w:pPr>
    <w:rPr>
      <w:rFonts w:eastAsiaTheme="minorEastAsia" w:cs="Times New Roman"/>
      <w:color w:val="000000"/>
      <w:sz w:val="18"/>
      <w:szCs w:val="18"/>
      <w:lang w:eastAsia="pt-BR"/>
    </w:rPr>
  </w:style>
  <w:style w:type="paragraph" w:customStyle="1" w:styleId="quebra">
    <w:name w:val="quebra"/>
    <w:basedOn w:val="Normal"/>
    <w:qFormat/>
    <w:pPr>
      <w:pageBreakBefore/>
      <w:jc w:val="both"/>
    </w:pPr>
    <w:rPr>
      <w:rFonts w:eastAsiaTheme="minorEastAsia" w:cs="Times New Roman"/>
      <w:color w:val="000000"/>
      <w:sz w:val="18"/>
      <w:szCs w:val="18"/>
      <w:lang w:eastAsia="pt-BR"/>
    </w:rPr>
  </w:style>
  <w:style w:type="paragraph" w:customStyle="1" w:styleId="rodape">
    <w:name w:val="rodape"/>
    <w:basedOn w:val="Normal"/>
    <w:qFormat/>
    <w:pPr>
      <w:pageBreakBefore/>
      <w:jc w:val="both"/>
    </w:pPr>
    <w:rPr>
      <w:rFonts w:ascii="Arial" w:eastAsiaTheme="minorEastAsia" w:hAnsi="Arial" w:cs="Arial"/>
      <w:color w:val="000000"/>
      <w:sz w:val="16"/>
      <w:szCs w:val="16"/>
      <w:lang w:eastAsia="pt-BR"/>
    </w:rPr>
  </w:style>
  <w:style w:type="paragraph" w:customStyle="1" w:styleId="p0">
    <w:name w:val="p0"/>
    <w:basedOn w:val="Normal"/>
    <w:qFormat/>
    <w:pPr>
      <w:tabs>
        <w:tab w:val="left" w:pos="720"/>
      </w:tabs>
      <w:spacing w:line="240" w:lineRule="atLeast"/>
      <w:jc w:val="both"/>
    </w:pPr>
    <w:rPr>
      <w:rFonts w:ascii="Times New Roman" w:eastAsia="Times New Roman" w:hAnsi="Times New Roman" w:cs="Times New Roman"/>
      <w:snapToGrid w:val="0"/>
      <w:sz w:val="24"/>
      <w:szCs w:val="20"/>
      <w:lang w:eastAsia="pt-BR"/>
    </w:rPr>
  </w:style>
  <w:style w:type="character" w:customStyle="1" w:styleId="style31">
    <w:name w:val="style31"/>
    <w:qFormat/>
    <w:rPr>
      <w:rFonts w:ascii="Arial" w:hAnsi="Arial" w:cs="Arial" w:hint="default"/>
      <w:sz w:val="24"/>
      <w:szCs w:val="24"/>
    </w:rPr>
  </w:style>
  <w:style w:type="character" w:customStyle="1" w:styleId="st1">
    <w:name w:val="st1"/>
    <w:basedOn w:val="Fontepargpadro"/>
    <w:qFormat/>
  </w:style>
  <w:style w:type="paragraph" w:customStyle="1" w:styleId="Recuodecorpodetexto21">
    <w:name w:val="Recuo de corpo de texto 21"/>
    <w:basedOn w:val="Normal"/>
    <w:qFormat/>
    <w:pPr>
      <w:suppressAutoHyphens/>
      <w:ind w:left="45"/>
      <w:jc w:val="both"/>
    </w:pPr>
    <w:rPr>
      <w:rFonts w:ascii="Times New Roman" w:eastAsia="Times New Roman" w:hAnsi="Times New Roman" w:cs="Times New Roman"/>
      <w:sz w:val="26"/>
      <w:szCs w:val="20"/>
      <w:lang w:eastAsia="ar-SA"/>
    </w:rPr>
  </w:style>
  <w:style w:type="paragraph" w:customStyle="1" w:styleId="n1">
    <w:name w:val="n1"/>
    <w:basedOn w:val="Normal"/>
    <w:qFormat/>
    <w:pPr>
      <w:tabs>
        <w:tab w:val="left" w:pos="1134"/>
      </w:tabs>
      <w:spacing w:before="240"/>
      <w:jc w:val="both"/>
    </w:pPr>
    <w:rPr>
      <w:rFonts w:ascii="Arial" w:eastAsia="Times New Roman" w:hAnsi="Arial" w:cs="Times New Roman"/>
      <w:snapToGrid w:val="0"/>
      <w:sz w:val="20"/>
      <w:szCs w:val="20"/>
      <w:lang w:eastAsia="pt-BR"/>
    </w:rPr>
  </w:style>
  <w:style w:type="character" w:customStyle="1" w:styleId="PargrafodaListaChar">
    <w:name w:val="Parágrafo da Lista Char"/>
    <w:link w:val="PargrafodaLista"/>
    <w:uiPriority w:val="1"/>
    <w:qFormat/>
    <w:rPr>
      <w:rFonts w:ascii="Arial" w:eastAsia="Arial" w:hAnsi="Arial" w:cs="Arial"/>
      <w:lang w:eastAsia="pt-BR" w:bidi="pt-BR"/>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sz w:val="20"/>
      <w:szCs w:val="24"/>
      <w:lang w:val="zh-CN"/>
    </w:rPr>
  </w:style>
  <w:style w:type="character" w:customStyle="1" w:styleId="GradeColorida-nfase1Char">
    <w:name w:val="Grade Colorida - Ênfase 1 Char"/>
    <w:link w:val="GradeColorida-nfase11"/>
    <w:uiPriority w:val="29"/>
    <w:qFormat/>
    <w:rPr>
      <w:rFonts w:ascii="Ecofont_Spranq_eco_Sans" w:eastAsia="Calibri" w:hAnsi="Ecofont_Spranq_eco_Sans" w:cs="Times New Roman"/>
      <w:i/>
      <w:iCs/>
      <w:color w:val="000000"/>
      <w:sz w:val="20"/>
      <w:szCs w:val="24"/>
      <w:shd w:val="clear" w:color="auto" w:fill="FFFFCC"/>
      <w:lang w:val="zh-CN"/>
    </w:rPr>
  </w:style>
  <w:style w:type="paragraph" w:customStyle="1" w:styleId="Nivel01">
    <w:name w:val="Nivel_01"/>
    <w:basedOn w:val="Ttulo1"/>
    <w:link w:val="Nivel01Char0"/>
    <w:qFormat/>
    <w:pPr>
      <w:numPr>
        <w:numId w:val="5"/>
      </w:numPr>
      <w:tabs>
        <w:tab w:val="left" w:pos="567"/>
      </w:tabs>
      <w:spacing w:line="240" w:lineRule="auto"/>
      <w:ind w:right="0"/>
    </w:pPr>
    <w:rPr>
      <w:rFonts w:ascii="Ecofont_Spranq_eco_Sans" w:hAnsi="Ecofont_Spranq_eco_Sans"/>
      <w:b/>
      <w:bCs/>
      <w:sz w:val="28"/>
      <w:szCs w:val="28"/>
    </w:rPr>
  </w:style>
  <w:style w:type="character" w:customStyle="1" w:styleId="Nivel01Char0">
    <w:name w:val="Nivel_01 Char"/>
    <w:basedOn w:val="Ttulo1Char"/>
    <w:link w:val="Nivel01"/>
    <w:qFormat/>
    <w:rPr>
      <w:rFonts w:ascii="Ecofont_Spranq_eco_Sans" w:eastAsiaTheme="majorEastAsia" w:hAnsi="Ecofont_Spranq_eco_Sans" w:cstheme="majorBidi"/>
      <w:b/>
      <w:bCs/>
      <w:color w:val="2F5496" w:themeColor="accent1" w:themeShade="BF"/>
      <w:sz w:val="28"/>
      <w:szCs w:val="28"/>
      <w:lang w:val="pt-PT" w:eastAsia="pt-BR" w:bidi="pt-PT"/>
    </w:rPr>
  </w:style>
  <w:style w:type="paragraph" w:customStyle="1" w:styleId="xl103">
    <w:name w:val="xl103"/>
    <w:basedOn w:val="Normal"/>
    <w:qFormat/>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24"/>
      <w:szCs w:val="24"/>
      <w:lang w:eastAsia="pt-BR"/>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pt-BR"/>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eastAsia="Times New Roman" w:cs="Times New Roman"/>
      <w:b/>
      <w:bCs/>
      <w:sz w:val="24"/>
      <w:szCs w:val="24"/>
      <w:lang w:eastAsia="pt-BR"/>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pt-BR"/>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4"/>
      <w:szCs w:val="24"/>
      <w:lang w:eastAsia="pt-BR"/>
    </w:rPr>
  </w:style>
  <w:style w:type="paragraph" w:customStyle="1" w:styleId="xl108">
    <w:name w:val="xl108"/>
    <w:basedOn w:val="Normal"/>
    <w:qFormat/>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24"/>
      <w:szCs w:val="24"/>
      <w:lang w:eastAsia="pt-BR"/>
    </w:rPr>
  </w:style>
  <w:style w:type="paragraph" w:customStyle="1" w:styleId="xl109">
    <w:name w:val="xl109"/>
    <w:basedOn w:val="Normal"/>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24"/>
      <w:szCs w:val="24"/>
      <w:lang w:eastAsia="pt-BR"/>
    </w:rPr>
  </w:style>
  <w:style w:type="paragraph" w:customStyle="1" w:styleId="xl110">
    <w:name w:val="xl110"/>
    <w:basedOn w:val="Normal"/>
    <w:qFormat/>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24"/>
      <w:szCs w:val="24"/>
      <w:lang w:eastAsia="pt-BR"/>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b/>
      <w:bCs/>
      <w:sz w:val="24"/>
      <w:szCs w:val="24"/>
      <w:lang w:eastAsia="pt-BR"/>
    </w:rPr>
  </w:style>
  <w:style w:type="paragraph" w:customStyle="1" w:styleId="SombreamentoMdio1-nfase31">
    <w:name w:val="Sombreamento Médio 1 - Ênfase 31"/>
    <w:basedOn w:val="Normal"/>
    <w:next w:val="Normal"/>
    <w:link w:val="SombreamentoMdio1-nfase3Char"/>
    <w:uiPriority w:val="29"/>
    <w:qFormat/>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bidi="ar-SA"/>
    </w:rPr>
  </w:style>
  <w:style w:type="paragraph" w:customStyle="1" w:styleId="textojustificado">
    <w:name w:val="texto_justificado"/>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Manoel">
    <w:name w:val="Manoel"/>
    <w:qFormat/>
    <w:rPr>
      <w:rFonts w:ascii="Arial" w:hAnsi="Arial" w:cs="Arial"/>
      <w:color w:val="7030A0"/>
      <w:sz w:val="20"/>
    </w:rPr>
  </w:style>
  <w:style w:type="paragraph" w:customStyle="1" w:styleId="PargrafodaLista2">
    <w:name w:val="Parágrafo da Lista2"/>
    <w:basedOn w:val="Normal"/>
    <w:qFormat/>
    <w:pPr>
      <w:widowControl/>
      <w:autoSpaceDE/>
      <w:autoSpaceDN/>
      <w:ind w:left="720"/>
    </w:pPr>
    <w:rPr>
      <w:rFonts w:ascii="Ecofont_Spranq_eco_Sans" w:eastAsia="Times New Roman" w:hAnsi="Ecofont_Spranq_eco_Sans" w:cs="Tahoma"/>
      <w:sz w:val="24"/>
      <w:szCs w:val="24"/>
      <w:lang w:val="pt-BR" w:eastAsia="pt-BR" w:bidi="ar-SA"/>
    </w:rPr>
  </w:style>
  <w:style w:type="character" w:customStyle="1" w:styleId="SombreamentoMdio1-nfase3Char">
    <w:name w:val="Sombreamento Médio 1 - Ênfase 3 Char"/>
    <w:link w:val="SombreamentoMdio1-nfase31"/>
    <w:uiPriority w:val="29"/>
    <w:qFormat/>
    <w:rPr>
      <w:rFonts w:ascii="Ecofont_Spranq_eco_Sans" w:eastAsia="Calibri" w:hAnsi="Ecofont_Spranq_eco_Sans" w:cs="Tahoma"/>
      <w:i/>
      <w:iCs/>
      <w:color w:val="000000"/>
      <w:sz w:val="20"/>
      <w:szCs w:val="24"/>
      <w:shd w:val="clear" w:color="auto" w:fill="FFFFCC"/>
      <w:lang w:eastAsia="zh-CN"/>
    </w:rPr>
  </w:style>
  <w:style w:type="paragraph" w:customStyle="1" w:styleId="SombreamentoMdio1-nfase310">
    <w:name w:val="Sombreamento Médio 1 - Ênfase 310"/>
    <w:basedOn w:val="Normal"/>
    <w:next w:val="Normal"/>
    <w:qFormat/>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bidi="ar-SA"/>
    </w:rPr>
  </w:style>
  <w:style w:type="character" w:customStyle="1" w:styleId="GradeMdia2-nfase2Char">
    <w:name w:val="Grade Média 2 - Ênfase 2 Char"/>
    <w:link w:val="GradeMdia2-nfase21"/>
    <w:uiPriority w:val="29"/>
    <w:qFormat/>
    <w:locked/>
    <w:rPr>
      <w:rFonts w:ascii="Ecofont_Spranq_eco_Sans" w:eastAsia="Calibri" w:hAnsi="Ecofont_Spranq_eco_Sans" w:cs="Tahoma"/>
      <w:i/>
      <w:iCs/>
      <w:color w:val="000000"/>
      <w:szCs w:val="24"/>
      <w:shd w:val="clear" w:color="auto" w:fill="FFFFCC"/>
    </w:rPr>
  </w:style>
  <w:style w:type="paragraph" w:customStyle="1" w:styleId="GradeMdia2-nfase21">
    <w:name w:val="Grade Média 2 - Ênfase 21"/>
    <w:basedOn w:val="Normal"/>
    <w:next w:val="Normal"/>
    <w:link w:val="GradeMdia2-nfase2Char"/>
    <w:uiPriority w:val="29"/>
    <w:qFormat/>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szCs w:val="24"/>
      <w:lang w:val="pt-BR" w:eastAsia="en-US" w:bidi="ar-SA"/>
    </w:rPr>
  </w:style>
  <w:style w:type="paragraph" w:customStyle="1" w:styleId="xwestern">
    <w:name w:val="x_western"/>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Nivel3Char">
    <w:name w:val="Nivel 3 Char"/>
    <w:link w:val="Nivel3"/>
    <w:qFormat/>
    <w:rPr>
      <w:rFonts w:ascii="Ecofont_Spranq_eco_Sans" w:eastAsia="Arial Unicode MS" w:hAnsi="Ecofont_Spranq_eco_Sans" w:cs="Arial"/>
      <w:color w:val="000000"/>
      <w:sz w:val="20"/>
      <w:szCs w:val="20"/>
      <w:lang w:eastAsia="pt-BR"/>
    </w:rPr>
  </w:style>
  <w:style w:type="character" w:customStyle="1" w:styleId="Nivel5Char">
    <w:name w:val="Nivel 5 Char"/>
    <w:link w:val="Nivel5"/>
    <w:rPr>
      <w:rFonts w:ascii="Ecofont_Spranq_eco_Sans" w:eastAsia="Arial Unicode MS" w:hAnsi="Ecofont_Spranq_eco_Sans" w:cs="Arial"/>
      <w:sz w:val="20"/>
      <w:szCs w:val="20"/>
      <w:lang w:eastAsia="pt-BR"/>
    </w:rPr>
  </w:style>
  <w:style w:type="character" w:customStyle="1" w:styleId="RefernciaIntensa1">
    <w:name w:val="Referência Intensa1"/>
    <w:uiPriority w:val="32"/>
    <w:qFormat/>
    <w:rPr>
      <w:b/>
      <w:bCs/>
      <w:smallCaps/>
      <w:color w:val="4F81BD"/>
      <w:spacing w:val="5"/>
    </w:rPr>
  </w:style>
  <w:style w:type="character" w:customStyle="1" w:styleId="Nivel1Char0">
    <w:name w:val="Nivel 1 Char"/>
    <w:link w:val="Nivel10"/>
    <w:qFormat/>
    <w:rPr>
      <w:rFonts w:ascii="Ecofont_Spranq_eco_Sans" w:eastAsia="Arial Unicode MS" w:hAnsi="Ecofont_Spranq_eco_Sans" w:cs="Arial"/>
      <w:b/>
      <w:sz w:val="20"/>
      <w:szCs w:val="20"/>
      <w:lang w:eastAsia="pt-BR"/>
    </w:rPr>
  </w:style>
  <w:style w:type="paragraph" w:customStyle="1" w:styleId="item">
    <w:name w:val="item"/>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MenoPendente2">
    <w:name w:val="Menção Pendente2"/>
    <w:basedOn w:val="Fontepargpadro"/>
    <w:uiPriority w:val="99"/>
    <w:semiHidden/>
    <w:unhideWhenUsed/>
    <w:qFormat/>
    <w:rPr>
      <w:color w:val="605E5C"/>
      <w:shd w:val="clear" w:color="auto" w:fill="E1DFDD"/>
    </w:rPr>
  </w:style>
  <w:style w:type="paragraph" w:customStyle="1" w:styleId="dou-paragraph">
    <w:name w:val="dou-paragraph"/>
    <w:basedOn w:val="Normal"/>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MenoPendente">
    <w:name w:val="Unresolved Mention"/>
    <w:basedOn w:val="Fontepargpadro"/>
    <w:uiPriority w:val="99"/>
    <w:semiHidden/>
    <w:unhideWhenUsed/>
    <w:rsid w:val="00E23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ortal.tcu.gov.br/comunidades/responsabilizacao-publica/licitantesinidoneas/licitantesinidoneas.htm" TargetMode="External"/><Relationship Id="rId4" Type="http://schemas.openxmlformats.org/officeDocument/2006/relationships/styles" Target="styles.xml"/><Relationship Id="rId9" Type="http://schemas.openxmlformats.org/officeDocument/2006/relationships/hyperlink" Target="http://www.planalto.gov.br/ccivil_03/Constituicao/Constituicao.ht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3"/>
    <customShpInfo spid="_x0000_s2052"/>
  </customShpExts>
</s:customData>
</file>

<file path=customXml/itemProps1.xml><?xml version="1.0" encoding="utf-8"?>
<ds:datastoreItem xmlns:ds="http://schemas.openxmlformats.org/officeDocument/2006/customXml" ds:itemID="{4B17A333-0431-4F59-821C-FDDF3785D4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10135</Words>
  <Characters>54735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Clovis Mendes</cp:lastModifiedBy>
  <cp:revision>4</cp:revision>
  <cp:lastPrinted>2022-03-07T14:02:00Z</cp:lastPrinted>
  <dcterms:created xsi:type="dcterms:W3CDTF">2024-03-20T15:15:00Z</dcterms:created>
  <dcterms:modified xsi:type="dcterms:W3CDTF">2024-03-20T18:32:00Z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1046-12.2.0.13489</vt:lpwstr>
  </property>
  <property fmtid="{D5CDD505-2E9C-101B-9397-08002B2CF9AE}" pid="3" name="ICV">
    <vt:lpwstr>F697C3CC4C2543C78C53E37CCA5029EA_13</vt:lpwstr>
  </property>
</Properties>
</file>